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10" w:rsidRPr="00175E10" w:rsidRDefault="00175E10" w:rsidP="00175E10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175E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5E10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образование город Новороссийск</w:t>
      </w:r>
    </w:p>
    <w:p w:rsidR="00175E10" w:rsidRPr="00175E10" w:rsidRDefault="00175E10" w:rsidP="00175E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5E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175E10" w:rsidRPr="00175E10" w:rsidRDefault="00175E10" w:rsidP="00175E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5E10">
        <w:rPr>
          <w:rFonts w:ascii="Times New Roman" w:hAnsi="Times New Roman" w:cs="Times New Roman"/>
          <w:bCs/>
          <w:color w:val="000000"/>
          <w:sz w:val="28"/>
          <w:szCs w:val="28"/>
        </w:rPr>
        <w:t>средняя общеобразовательная школа № 24 станицы</w:t>
      </w:r>
    </w:p>
    <w:p w:rsidR="00175E10" w:rsidRPr="00175E10" w:rsidRDefault="00175E10" w:rsidP="00175E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5E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Раевской муниципального образования город Новороссийск</w:t>
      </w: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75E1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</w:t>
      </w:r>
      <w:r w:rsidR="00701E4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</w:t>
      </w: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701E43" w:rsidP="00701E43">
      <w:pPr>
        <w:pStyle w:val="a5"/>
        <w:tabs>
          <w:tab w:val="left" w:pos="284"/>
          <w:tab w:val="left" w:pos="42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ПРОГРАММА</w:t>
      </w: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spacing w:line="360" w:lineRule="auto"/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E1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электив</w:t>
      </w:r>
      <w:r w:rsidRPr="00175E10">
        <w:rPr>
          <w:rFonts w:ascii="Times New Roman" w:hAnsi="Times New Roman" w:cs="Times New Roman"/>
          <w:sz w:val="28"/>
          <w:szCs w:val="28"/>
        </w:rPr>
        <w:t xml:space="preserve">ному курсу </w:t>
      </w:r>
      <w:r w:rsidRPr="00175E10">
        <w:rPr>
          <w:rFonts w:ascii="Times New Roman" w:hAnsi="Times New Roman" w:cs="Times New Roman"/>
          <w:b/>
          <w:sz w:val="28"/>
          <w:szCs w:val="28"/>
        </w:rPr>
        <w:t>«Практикум по биологии»</w:t>
      </w:r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E10">
        <w:rPr>
          <w:rFonts w:ascii="Times New Roman" w:hAnsi="Times New Roman" w:cs="Times New Roman"/>
          <w:sz w:val="28"/>
          <w:szCs w:val="28"/>
        </w:rPr>
        <w:t xml:space="preserve">Уровень образования (класс) </w:t>
      </w:r>
      <w:r w:rsidR="00E54C27">
        <w:rPr>
          <w:rFonts w:ascii="Times New Roman" w:hAnsi="Times New Roman" w:cs="Times New Roman"/>
          <w:b/>
          <w:sz w:val="28"/>
          <w:szCs w:val="28"/>
        </w:rPr>
        <w:t xml:space="preserve">9 </w:t>
      </w:r>
      <w:bookmarkStart w:id="0" w:name="_GoBack"/>
      <w:bookmarkEnd w:id="0"/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Pr="00175E10">
        <w:rPr>
          <w:rFonts w:ascii="Times New Roman" w:hAnsi="Times New Roman" w:cs="Times New Roman"/>
          <w:sz w:val="28"/>
          <w:szCs w:val="28"/>
        </w:rPr>
        <w:t>личество часов</w:t>
      </w:r>
      <w:r w:rsidRPr="00175E10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10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9C60FD">
        <w:rPr>
          <w:rFonts w:ascii="Times New Roman" w:hAnsi="Times New Roman" w:cs="Times New Roman"/>
          <w:b/>
          <w:sz w:val="28"/>
          <w:szCs w:val="28"/>
        </w:rPr>
        <w:t>Гутмахер</w:t>
      </w:r>
      <w:proofErr w:type="spellEnd"/>
      <w:r w:rsidR="00D70BF5">
        <w:rPr>
          <w:rFonts w:ascii="Times New Roman" w:hAnsi="Times New Roman" w:cs="Times New Roman"/>
          <w:b/>
          <w:sz w:val="28"/>
          <w:szCs w:val="28"/>
        </w:rPr>
        <w:t xml:space="preserve"> Дарья Владимировна</w:t>
      </w:r>
    </w:p>
    <w:p w:rsidR="00175E10" w:rsidRPr="00175E10" w:rsidRDefault="00175E10" w:rsidP="00175E10">
      <w:pPr>
        <w:pStyle w:val="a5"/>
        <w:tabs>
          <w:tab w:val="left" w:pos="284"/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E10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ООО </w:t>
      </w:r>
    </w:p>
    <w:p w:rsid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175E10">
      <w:pPr>
        <w:pStyle w:val="a5"/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175E10">
      <w:pPr>
        <w:pStyle w:val="a5"/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75E10" w:rsidRDefault="00175E10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1E43" w:rsidRDefault="00701E43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1E43" w:rsidRDefault="00701E43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1E43" w:rsidRDefault="00701E43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1E43" w:rsidRDefault="00701E43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01E43" w:rsidRDefault="00701E43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7911" w:rsidRPr="009061E8" w:rsidRDefault="00E17911" w:rsidP="00DD2317">
      <w:pPr>
        <w:pStyle w:val="a5"/>
        <w:tabs>
          <w:tab w:val="left" w:pos="284"/>
          <w:tab w:val="left" w:pos="426"/>
        </w:tabs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="00037697" w:rsidRPr="009061E8">
        <w:rPr>
          <w:rFonts w:ascii="Times New Roman" w:hAnsi="Times New Roman" w:cs="Times New Roman"/>
          <w:sz w:val="28"/>
          <w:szCs w:val="28"/>
        </w:rPr>
        <w:t>записка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br/>
      </w:r>
      <w:r w:rsidR="00D70BF5">
        <w:rPr>
          <w:rFonts w:ascii="Times New Roman" w:hAnsi="Times New Roman" w:cs="Times New Roman"/>
          <w:sz w:val="28"/>
          <w:szCs w:val="28"/>
        </w:rPr>
        <w:t xml:space="preserve">     </w:t>
      </w:r>
      <w:r w:rsidR="00E313AC" w:rsidRPr="009061E8">
        <w:rPr>
          <w:rFonts w:ascii="Times New Roman" w:hAnsi="Times New Roman" w:cs="Times New Roman"/>
          <w:sz w:val="28"/>
          <w:szCs w:val="28"/>
        </w:rPr>
        <w:t>Элективный</w:t>
      </w:r>
      <w:r w:rsidRPr="009061E8">
        <w:rPr>
          <w:rFonts w:ascii="Times New Roman" w:hAnsi="Times New Roman" w:cs="Times New Roman"/>
          <w:sz w:val="28"/>
          <w:szCs w:val="28"/>
        </w:rPr>
        <w:t xml:space="preserve"> курс </w:t>
      </w:r>
      <w:r w:rsidR="00E313AC" w:rsidRPr="009061E8">
        <w:rPr>
          <w:rFonts w:ascii="Times New Roman" w:hAnsi="Times New Roman" w:cs="Times New Roman"/>
          <w:sz w:val="28"/>
          <w:szCs w:val="28"/>
        </w:rPr>
        <w:t>«</w:t>
      </w:r>
      <w:r w:rsidR="00702D8F" w:rsidRPr="009061E8">
        <w:rPr>
          <w:rFonts w:ascii="Times New Roman" w:hAnsi="Times New Roman" w:cs="Times New Roman"/>
          <w:sz w:val="28"/>
          <w:szCs w:val="28"/>
        </w:rPr>
        <w:t>Практикум по биологии</w:t>
      </w:r>
      <w:r w:rsidR="00E313AC" w:rsidRPr="009061E8">
        <w:rPr>
          <w:rFonts w:ascii="Times New Roman" w:hAnsi="Times New Roman" w:cs="Times New Roman"/>
          <w:sz w:val="28"/>
          <w:szCs w:val="28"/>
        </w:rPr>
        <w:t xml:space="preserve">» </w:t>
      </w:r>
      <w:r w:rsidRPr="009061E8">
        <w:rPr>
          <w:rFonts w:ascii="Times New Roman" w:hAnsi="Times New Roman" w:cs="Times New Roman"/>
          <w:sz w:val="28"/>
          <w:szCs w:val="28"/>
        </w:rPr>
        <w:t xml:space="preserve">предназначен для углубленного изучения биологических явлений и закономерностей, свойственных </w:t>
      </w:r>
      <w:r w:rsidR="00702D8F" w:rsidRPr="009061E8">
        <w:rPr>
          <w:rFonts w:ascii="Times New Roman" w:hAnsi="Times New Roman" w:cs="Times New Roman"/>
          <w:sz w:val="28"/>
          <w:szCs w:val="28"/>
        </w:rPr>
        <w:t>организмам</w:t>
      </w:r>
      <w:r w:rsidRPr="009061E8">
        <w:rPr>
          <w:rFonts w:ascii="Times New Roman" w:hAnsi="Times New Roman" w:cs="Times New Roman"/>
          <w:sz w:val="28"/>
          <w:szCs w:val="28"/>
        </w:rPr>
        <w:t>, расширения базовых знаний, развития практических умений и навыков.</w:t>
      </w:r>
    </w:p>
    <w:p w:rsidR="00702D8F" w:rsidRPr="009061E8" w:rsidRDefault="00702D8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D70BF5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5BA4" w:rsidRPr="009061E8">
        <w:rPr>
          <w:rFonts w:ascii="Times New Roman" w:hAnsi="Times New Roman" w:cs="Times New Roman"/>
          <w:sz w:val="28"/>
          <w:szCs w:val="28"/>
        </w:rPr>
        <w:t>На курсе затрагиваются</w:t>
      </w:r>
      <w:r w:rsidR="00B34F4F" w:rsidRPr="009061E8">
        <w:rPr>
          <w:rFonts w:ascii="Times New Roman" w:hAnsi="Times New Roman" w:cs="Times New Roman"/>
          <w:sz w:val="28"/>
          <w:szCs w:val="28"/>
        </w:rPr>
        <w:t xml:space="preserve"> темы,  которые изучали по всем программам предмета «Биология». Применяя полученные знания на практике, </w:t>
      </w:r>
      <w:proofErr w:type="gramStart"/>
      <w:r w:rsidR="00B34F4F" w:rsidRPr="009061E8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 w:rsidR="00B34F4F" w:rsidRPr="009061E8">
        <w:rPr>
          <w:rFonts w:ascii="Times New Roman" w:hAnsi="Times New Roman" w:cs="Times New Roman"/>
          <w:sz w:val="28"/>
          <w:szCs w:val="28"/>
        </w:rPr>
        <w:t xml:space="preserve"> закрепляют их. Основным объектом для работы будет микроскоп, так как изучение </w:t>
      </w:r>
      <w:r w:rsidR="003751C7" w:rsidRPr="009061E8">
        <w:rPr>
          <w:rFonts w:ascii="Times New Roman" w:hAnsi="Times New Roman" w:cs="Times New Roman"/>
          <w:sz w:val="28"/>
          <w:szCs w:val="28"/>
        </w:rPr>
        <w:t>организмов невозможно без микроскопа, а работа с ним всегда вызывает особый интерес. Исследование живых объектов на занятиях, постановка с ними опытов активизируют познавательную деятельность школьников, развивают практические умения, углубляют связь теории с практикой. Повышение уровня знаний в области биологии влечет за собой неизменно и повышение культурного уров</w:t>
      </w:r>
      <w:r w:rsidR="0066177F" w:rsidRPr="009061E8">
        <w:rPr>
          <w:rFonts w:ascii="Times New Roman" w:hAnsi="Times New Roman" w:cs="Times New Roman"/>
          <w:sz w:val="28"/>
          <w:szCs w:val="28"/>
        </w:rPr>
        <w:t>ня учащихся, т.к. на занятиях</w:t>
      </w:r>
      <w:r w:rsidR="003751C7" w:rsidRPr="009061E8">
        <w:rPr>
          <w:rFonts w:ascii="Times New Roman" w:hAnsi="Times New Roman" w:cs="Times New Roman"/>
          <w:sz w:val="28"/>
          <w:szCs w:val="28"/>
        </w:rPr>
        <w:t xml:space="preserve">затрагиваются многие </w:t>
      </w:r>
      <w:r w:rsidR="00456532">
        <w:rPr>
          <w:rFonts w:ascii="Times New Roman" w:hAnsi="Times New Roman" w:cs="Times New Roman"/>
          <w:sz w:val="28"/>
          <w:szCs w:val="28"/>
        </w:rPr>
        <w:t>темы актуальны на сегодняшний день в мировом масштабе.</w:t>
      </w:r>
    </w:p>
    <w:p w:rsidR="003751C7" w:rsidRPr="009061E8" w:rsidRDefault="0066177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      Курс</w:t>
      </w:r>
      <w:r w:rsidR="003751C7" w:rsidRPr="009061E8">
        <w:rPr>
          <w:rFonts w:ascii="Times New Roman" w:hAnsi="Times New Roman" w:cs="Times New Roman"/>
          <w:sz w:val="28"/>
          <w:szCs w:val="28"/>
        </w:rPr>
        <w:t xml:space="preserve"> является актуальным, так как к настоящему времени по уровню развития теоретических и практич</w:t>
      </w:r>
      <w:r w:rsidRPr="009061E8">
        <w:rPr>
          <w:rFonts w:ascii="Times New Roman" w:hAnsi="Times New Roman" w:cs="Times New Roman"/>
          <w:sz w:val="28"/>
          <w:szCs w:val="28"/>
        </w:rPr>
        <w:t>еских исследований микробиология и биотехнология</w:t>
      </w:r>
      <w:r w:rsidR="003751C7" w:rsidRPr="009061E8">
        <w:rPr>
          <w:rFonts w:ascii="Times New Roman" w:hAnsi="Times New Roman" w:cs="Times New Roman"/>
          <w:sz w:val="28"/>
          <w:szCs w:val="28"/>
        </w:rPr>
        <w:t xml:space="preserve"> заняли ведущее место среди других би</w:t>
      </w:r>
      <w:r w:rsidR="001F5BA4" w:rsidRPr="009061E8">
        <w:rPr>
          <w:rFonts w:ascii="Times New Roman" w:hAnsi="Times New Roman" w:cs="Times New Roman"/>
          <w:sz w:val="28"/>
          <w:szCs w:val="28"/>
        </w:rPr>
        <w:t xml:space="preserve">ологических наук. Развитие </w:t>
      </w:r>
      <w:r w:rsidR="003751C7" w:rsidRPr="009061E8">
        <w:rPr>
          <w:rFonts w:ascii="Times New Roman" w:hAnsi="Times New Roman" w:cs="Times New Roman"/>
          <w:sz w:val="28"/>
          <w:szCs w:val="28"/>
        </w:rPr>
        <w:t>биологии идет в тесной связи с общим научным прогрессом и запросами практики.</w:t>
      </w:r>
    </w:p>
    <w:p w:rsidR="0066177F" w:rsidRPr="009061E8" w:rsidRDefault="0066177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      Применение нового оборудования на практических занятиях еще более развит</w:t>
      </w:r>
      <w:r w:rsidR="001F5BA4" w:rsidRPr="009061E8">
        <w:rPr>
          <w:rFonts w:ascii="Times New Roman" w:hAnsi="Times New Roman" w:cs="Times New Roman"/>
          <w:sz w:val="28"/>
          <w:szCs w:val="28"/>
        </w:rPr>
        <w:t xml:space="preserve"> интерес к данному курсу и предмету</w:t>
      </w:r>
      <w:r w:rsidRPr="009061E8">
        <w:rPr>
          <w:rFonts w:ascii="Times New Roman" w:hAnsi="Times New Roman" w:cs="Times New Roman"/>
          <w:sz w:val="28"/>
          <w:szCs w:val="28"/>
        </w:rPr>
        <w:t>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Введение данного курса позволит раскрыть перед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 xml:space="preserve"> путь решения глобальных проблем человечества - недостаток пищевого белка, дефицит природных ресурсов, </w:t>
      </w:r>
      <w:r w:rsidR="0066177F" w:rsidRPr="009061E8">
        <w:rPr>
          <w:rFonts w:ascii="Times New Roman" w:hAnsi="Times New Roman" w:cs="Times New Roman"/>
          <w:sz w:val="28"/>
          <w:szCs w:val="28"/>
        </w:rPr>
        <w:t xml:space="preserve">изучение человеческого организма и процессов, протекающих в нем, </w:t>
      </w:r>
      <w:r w:rsidRPr="009061E8">
        <w:rPr>
          <w:rFonts w:ascii="Times New Roman" w:hAnsi="Times New Roman" w:cs="Times New Roman"/>
          <w:sz w:val="28"/>
          <w:szCs w:val="28"/>
        </w:rPr>
        <w:t>антропогенное загрязнение окружающей среды, проблемы современных микробиологических исследований.</w:t>
      </w:r>
    </w:p>
    <w:p w:rsidR="00037697" w:rsidRPr="009061E8" w:rsidRDefault="0003769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 </w:t>
      </w:r>
      <w:r w:rsidR="00725D8C" w:rsidRPr="009061E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061E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37697" w:rsidRPr="009061E8">
        <w:rPr>
          <w:rFonts w:ascii="Times New Roman" w:hAnsi="Times New Roman" w:cs="Times New Roman"/>
          <w:sz w:val="28"/>
          <w:szCs w:val="28"/>
        </w:rPr>
        <w:t xml:space="preserve">  курса</w:t>
      </w:r>
      <w:r w:rsidRPr="009061E8">
        <w:rPr>
          <w:rFonts w:ascii="Times New Roman" w:hAnsi="Times New Roman" w:cs="Times New Roman"/>
          <w:sz w:val="28"/>
          <w:szCs w:val="28"/>
        </w:rPr>
        <w:t>: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 дать учащимся </w:t>
      </w:r>
      <w:r w:rsidR="0066177F" w:rsidRPr="009061E8">
        <w:rPr>
          <w:rFonts w:ascii="Times New Roman" w:hAnsi="Times New Roman" w:cs="Times New Roman"/>
          <w:sz w:val="28"/>
          <w:szCs w:val="28"/>
        </w:rPr>
        <w:t>возможность применить полученные знания с курса «Биологии» на практике,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ориентировать учащихся на получение профессий биологического профиля.</w:t>
      </w:r>
    </w:p>
    <w:p w:rsidR="00E17911" w:rsidRPr="009061E8" w:rsidRDefault="00E17911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D70BF5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51C7" w:rsidRPr="009061E8">
        <w:rPr>
          <w:rFonts w:ascii="Times New Roman" w:hAnsi="Times New Roman" w:cs="Times New Roman"/>
          <w:sz w:val="28"/>
          <w:szCs w:val="28"/>
        </w:rPr>
        <w:t>В ходе достижения целей, решаются следующие</w:t>
      </w:r>
      <w:r w:rsidR="003751C7" w:rsidRPr="009061E8">
        <w:rPr>
          <w:rFonts w:ascii="Times New Roman" w:hAnsi="Times New Roman" w:cs="Times New Roman"/>
          <w:b/>
          <w:bCs/>
          <w:sz w:val="28"/>
          <w:szCs w:val="28"/>
        </w:rPr>
        <w:t> задачи: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привить интерес у</w:t>
      </w:r>
      <w:r w:rsidR="0066177F" w:rsidRPr="009061E8">
        <w:rPr>
          <w:rFonts w:ascii="Times New Roman" w:hAnsi="Times New Roman" w:cs="Times New Roman"/>
          <w:sz w:val="28"/>
          <w:szCs w:val="28"/>
        </w:rPr>
        <w:t xml:space="preserve">чащихся к изучению проблем </w:t>
      </w:r>
      <w:r w:rsidRPr="009061E8">
        <w:rPr>
          <w:rFonts w:ascii="Times New Roman" w:hAnsi="Times New Roman" w:cs="Times New Roman"/>
          <w:sz w:val="28"/>
          <w:szCs w:val="28"/>
        </w:rPr>
        <w:t>биологии;</w:t>
      </w:r>
    </w:p>
    <w:p w:rsidR="003751C7" w:rsidRPr="009061E8" w:rsidRDefault="00725D8C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-формировать понятия</w:t>
      </w:r>
      <w:r w:rsidR="003751C7" w:rsidRPr="009061E8">
        <w:rPr>
          <w:rFonts w:ascii="Times New Roman" w:hAnsi="Times New Roman" w:cs="Times New Roman"/>
          <w:sz w:val="28"/>
          <w:szCs w:val="28"/>
        </w:rPr>
        <w:t xml:space="preserve"> о микроорганизмах как важных объектов биоценозов планеты и их роли в процессах трансформации основных элементов в биосфере;</w:t>
      </w:r>
    </w:p>
    <w:p w:rsidR="003751C7" w:rsidRPr="009061E8" w:rsidRDefault="00E17911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</w:t>
      </w:r>
      <w:r w:rsidR="0066177F" w:rsidRPr="009061E8">
        <w:rPr>
          <w:rFonts w:ascii="Times New Roman" w:hAnsi="Times New Roman" w:cs="Times New Roman"/>
          <w:sz w:val="28"/>
          <w:szCs w:val="28"/>
        </w:rPr>
        <w:t xml:space="preserve">раскрыть связь </w:t>
      </w:r>
      <w:r w:rsidR="003751C7" w:rsidRPr="009061E8">
        <w:rPr>
          <w:rFonts w:ascii="Times New Roman" w:hAnsi="Times New Roman" w:cs="Times New Roman"/>
          <w:sz w:val="28"/>
          <w:szCs w:val="28"/>
        </w:rPr>
        <w:t>биологии с генетикой, медициной, агрохимией, биотехнологией;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позна</w:t>
      </w:r>
      <w:r w:rsidR="0066177F" w:rsidRPr="009061E8">
        <w:rPr>
          <w:rFonts w:ascii="Times New Roman" w:hAnsi="Times New Roman" w:cs="Times New Roman"/>
          <w:sz w:val="28"/>
          <w:szCs w:val="28"/>
        </w:rPr>
        <w:t xml:space="preserve">комить с историей развития </w:t>
      </w:r>
      <w:r w:rsidRPr="009061E8">
        <w:rPr>
          <w:rFonts w:ascii="Times New Roman" w:hAnsi="Times New Roman" w:cs="Times New Roman"/>
          <w:sz w:val="28"/>
          <w:szCs w:val="28"/>
        </w:rPr>
        <w:t>биологии;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сравнить строение одноклеточных представителей различных царств: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бактерий, растений, животных и грибов;</w:t>
      </w:r>
    </w:p>
    <w:p w:rsidR="003751C7" w:rsidRPr="009061E8" w:rsidRDefault="00E17911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</w:t>
      </w:r>
      <w:r w:rsidR="003751C7" w:rsidRPr="009061E8">
        <w:rPr>
          <w:rFonts w:ascii="Times New Roman" w:hAnsi="Times New Roman" w:cs="Times New Roman"/>
          <w:sz w:val="28"/>
          <w:szCs w:val="28"/>
        </w:rPr>
        <w:t>формировать умение пользоваться знаниями, полученными при изучении элективного курса в курсе изучения Биологии;</w:t>
      </w:r>
    </w:p>
    <w:p w:rsidR="003751C7" w:rsidRPr="009061E8" w:rsidRDefault="00E17911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751C7" w:rsidRPr="009061E8">
        <w:rPr>
          <w:rFonts w:ascii="Times New Roman" w:hAnsi="Times New Roman" w:cs="Times New Roman"/>
          <w:sz w:val="28"/>
          <w:szCs w:val="28"/>
        </w:rPr>
        <w:t>способствовать умению применять теоретические знания в различных жизненных ситуациях.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создать условия для творческой самореализации 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>;</w:t>
      </w:r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формировать практические навыки работы с микроскопом</w:t>
      </w:r>
      <w:r w:rsidR="006764ED" w:rsidRPr="009061E8">
        <w:rPr>
          <w:rFonts w:ascii="Times New Roman" w:hAnsi="Times New Roman" w:cs="Times New Roman"/>
          <w:sz w:val="28"/>
          <w:szCs w:val="28"/>
        </w:rPr>
        <w:t xml:space="preserve"> и </w:t>
      </w:r>
      <w:r w:rsidRPr="009061E8">
        <w:rPr>
          <w:rFonts w:ascii="Times New Roman" w:hAnsi="Times New Roman" w:cs="Times New Roman"/>
          <w:sz w:val="28"/>
          <w:szCs w:val="28"/>
        </w:rPr>
        <w:t>лабораторным оборудованием;</w:t>
      </w:r>
    </w:p>
    <w:p w:rsidR="00E17911" w:rsidRDefault="00E17911" w:rsidP="000376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-развить исследовательские умения;</w:t>
      </w:r>
    </w:p>
    <w:p w:rsidR="00456532" w:rsidRPr="009061E8" w:rsidRDefault="00456532" w:rsidP="000376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полученных знаний на практике и пополнение новыми знаниями;</w:t>
      </w:r>
    </w:p>
    <w:p w:rsidR="00E17911" w:rsidRPr="009061E8" w:rsidRDefault="00E17911" w:rsidP="000376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воспитывать основы здорового образа жизни.</w:t>
      </w:r>
    </w:p>
    <w:p w:rsidR="00037697" w:rsidRPr="009061E8" w:rsidRDefault="00037697" w:rsidP="000376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911" w:rsidRPr="009061E8" w:rsidRDefault="00D70BF5" w:rsidP="000376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7911" w:rsidRPr="009061E8">
        <w:rPr>
          <w:rFonts w:ascii="Times New Roman" w:hAnsi="Times New Roman" w:cs="Times New Roman"/>
          <w:sz w:val="28"/>
          <w:szCs w:val="28"/>
        </w:rPr>
        <w:t>Предлагаемый элективный курс углубляет и расширяет рамки действующего профильного курса биологии, имеет п</w:t>
      </w:r>
      <w:r w:rsidR="00946353" w:rsidRPr="009061E8">
        <w:rPr>
          <w:rFonts w:ascii="Times New Roman" w:hAnsi="Times New Roman" w:cs="Times New Roman"/>
          <w:sz w:val="28"/>
          <w:szCs w:val="28"/>
        </w:rPr>
        <w:t xml:space="preserve">рофессиональную направленность. </w:t>
      </w:r>
      <w:proofErr w:type="gramStart"/>
      <w:r w:rsidR="00E17911" w:rsidRPr="009061E8">
        <w:rPr>
          <w:rFonts w:ascii="Times New Roman" w:hAnsi="Times New Roman" w:cs="Times New Roman"/>
          <w:sz w:val="28"/>
          <w:szCs w:val="28"/>
        </w:rPr>
        <w:t>Он</w:t>
      </w:r>
      <w:r w:rsidR="0066177F" w:rsidRPr="009061E8">
        <w:rPr>
          <w:rFonts w:ascii="Times New Roman" w:hAnsi="Times New Roman" w:cs="Times New Roman"/>
          <w:sz w:val="28"/>
          <w:szCs w:val="28"/>
        </w:rPr>
        <w:t xml:space="preserve"> предназначен для обучающихся 9</w:t>
      </w:r>
      <w:r w:rsidR="00E17911" w:rsidRPr="009061E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66177F" w:rsidRPr="009061E8">
        <w:rPr>
          <w:rFonts w:ascii="Times New Roman" w:hAnsi="Times New Roman" w:cs="Times New Roman"/>
          <w:sz w:val="28"/>
          <w:szCs w:val="28"/>
        </w:rPr>
        <w:t>и рассчитан на 17 часов</w:t>
      </w:r>
      <w:r w:rsidR="00E17911" w:rsidRPr="009061E8">
        <w:rPr>
          <w:rFonts w:ascii="Times New Roman" w:hAnsi="Times New Roman" w:cs="Times New Roman"/>
          <w:sz w:val="28"/>
          <w:szCs w:val="28"/>
        </w:rPr>
        <w:t>, 1 час в неделю.</w:t>
      </w:r>
      <w:proofErr w:type="gramEnd"/>
    </w:p>
    <w:p w:rsidR="003751C7" w:rsidRPr="009061E8" w:rsidRDefault="003751C7" w:rsidP="0003769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:rsidR="003751C7" w:rsidRPr="009061E8" w:rsidRDefault="006764ED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лекции, коллоквиумы </w:t>
      </w:r>
      <w:r w:rsidR="003751C7" w:rsidRPr="009061E8">
        <w:rPr>
          <w:rFonts w:ascii="Times New Roman" w:hAnsi="Times New Roman" w:cs="Times New Roman"/>
          <w:sz w:val="28"/>
          <w:szCs w:val="28"/>
        </w:rPr>
        <w:t>с изучением теоретического материала, составлением алгоритмов, опорных конспектов, схем, презентаций;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 защита проектов;</w:t>
      </w:r>
    </w:p>
    <w:p w:rsidR="007C1C01" w:rsidRPr="009061E8" w:rsidRDefault="00946353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</w:t>
      </w:r>
      <w:r w:rsidR="003751C7" w:rsidRPr="009061E8">
        <w:rPr>
          <w:rFonts w:ascii="Times New Roman" w:hAnsi="Times New Roman" w:cs="Times New Roman"/>
          <w:sz w:val="28"/>
          <w:szCs w:val="28"/>
        </w:rPr>
        <w:t xml:space="preserve"> практикумы</w:t>
      </w:r>
      <w:r w:rsidRPr="009061E8">
        <w:rPr>
          <w:rFonts w:ascii="Times New Roman" w:hAnsi="Times New Roman" w:cs="Times New Roman"/>
          <w:sz w:val="28"/>
          <w:szCs w:val="28"/>
        </w:rPr>
        <w:t>, опыты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учебного процесса: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индивидуальные;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групповые;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индивидуально-групповые;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фронтальные;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практикумы.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По источнику знаний: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с</w:t>
      </w:r>
      <w:r w:rsidR="00946353" w:rsidRPr="009061E8">
        <w:rPr>
          <w:rFonts w:ascii="Times New Roman" w:hAnsi="Times New Roman" w:cs="Times New Roman"/>
          <w:sz w:val="28"/>
          <w:szCs w:val="28"/>
        </w:rPr>
        <w:t>ловесные</w:t>
      </w:r>
      <w:proofErr w:type="gramEnd"/>
      <w:r w:rsidR="00946353" w:rsidRPr="009061E8">
        <w:rPr>
          <w:rFonts w:ascii="Times New Roman" w:hAnsi="Times New Roman" w:cs="Times New Roman"/>
          <w:sz w:val="28"/>
          <w:szCs w:val="28"/>
        </w:rPr>
        <w:t xml:space="preserve">, наглядные, </w:t>
      </w:r>
      <w:r w:rsidRPr="009061E8">
        <w:rPr>
          <w:rFonts w:ascii="Times New Roman" w:hAnsi="Times New Roman" w:cs="Times New Roman"/>
          <w:sz w:val="28"/>
          <w:szCs w:val="28"/>
        </w:rPr>
        <w:t xml:space="preserve"> практические;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По уровню познавательной активности: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>, частично-поисковый, лаборато</w:t>
      </w:r>
      <w:r w:rsidR="00037697" w:rsidRPr="009061E8">
        <w:rPr>
          <w:rFonts w:ascii="Times New Roman" w:hAnsi="Times New Roman" w:cs="Times New Roman"/>
          <w:sz w:val="28"/>
          <w:szCs w:val="28"/>
        </w:rPr>
        <w:t>рный;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По принципу расчленения или соединения знаний: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>, синтетический, сравнительный, обобщающий, классификационный.</w:t>
      </w:r>
    </w:p>
    <w:p w:rsidR="003751C7" w:rsidRPr="009061E8" w:rsidRDefault="0003769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="003751C7" w:rsidRPr="009061E8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</w:t>
      </w:r>
      <w:r w:rsidR="003751C7" w:rsidRPr="009061E8">
        <w:rPr>
          <w:rFonts w:ascii="Times New Roman" w:hAnsi="Times New Roman" w:cs="Times New Roman"/>
          <w:sz w:val="28"/>
          <w:szCs w:val="28"/>
        </w:rPr>
        <w:t>: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устные и письменные тестовые работы;</w:t>
      </w:r>
    </w:p>
    <w:p w:rsidR="003751C7" w:rsidRPr="009061E8" w:rsidRDefault="007C1C01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выполнение </w:t>
      </w:r>
      <w:r w:rsidR="00946353" w:rsidRPr="009061E8">
        <w:rPr>
          <w:rFonts w:ascii="Times New Roman" w:hAnsi="Times New Roman" w:cs="Times New Roman"/>
          <w:sz w:val="28"/>
          <w:szCs w:val="28"/>
        </w:rPr>
        <w:t>практических</w:t>
      </w:r>
      <w:r w:rsidRPr="009061E8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7C1C01" w:rsidRPr="009061E8" w:rsidRDefault="007C1C01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проекты.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697" w:rsidRPr="009061E8" w:rsidRDefault="00037697" w:rsidP="00A212B7">
      <w:pPr>
        <w:pStyle w:val="a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751C7" w:rsidRPr="009061E8" w:rsidRDefault="000606C3" w:rsidP="00E17911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751C7" w:rsidRPr="009061E8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 w:rsidR="00D364ED" w:rsidRPr="009061E8">
        <w:rPr>
          <w:rFonts w:ascii="Times New Roman" w:hAnsi="Times New Roman" w:cs="Times New Roman"/>
          <w:b/>
          <w:bCs/>
          <w:sz w:val="28"/>
          <w:szCs w:val="28"/>
        </w:rPr>
        <w:t>освоения  образовательной программы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697" w:rsidRDefault="003751C7" w:rsidP="00E17911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освоения элективного курса</w:t>
      </w:r>
    </w:p>
    <w:p w:rsidR="00D70BF5" w:rsidRPr="00D70BF5" w:rsidRDefault="00D70BF5" w:rsidP="00E17911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697" w:rsidRPr="00D70BF5" w:rsidRDefault="003751C7" w:rsidP="00E17911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gramStart"/>
      <w:r w:rsidR="00037697" w:rsidRPr="009061E8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061E8">
        <w:rPr>
          <w:rFonts w:ascii="Times New Roman" w:hAnsi="Times New Roman" w:cs="Times New Roman"/>
          <w:b/>
          <w:bCs/>
          <w:sz w:val="28"/>
          <w:szCs w:val="28"/>
        </w:rPr>
        <w:t xml:space="preserve"> будут сформированы: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ценности здорового и безопасного образа жиз</w:t>
      </w:r>
      <w:r w:rsidRPr="009061E8">
        <w:rPr>
          <w:rFonts w:ascii="Times New Roman" w:hAnsi="Times New Roman" w:cs="Times New Roman"/>
          <w:sz w:val="28"/>
          <w:szCs w:val="28"/>
        </w:rPr>
        <w:softHyphen/>
        <w:t>ни (в том числе усвоены правила индивидуального и коллективного безопа</w:t>
      </w:r>
      <w:r w:rsidR="0066093B" w:rsidRPr="009061E8">
        <w:rPr>
          <w:rFonts w:ascii="Times New Roman" w:hAnsi="Times New Roman" w:cs="Times New Roman"/>
          <w:sz w:val="28"/>
          <w:szCs w:val="28"/>
        </w:rPr>
        <w:t>сно</w:t>
      </w:r>
      <w:r w:rsidR="0066093B" w:rsidRPr="009061E8">
        <w:rPr>
          <w:rFonts w:ascii="Times New Roman" w:hAnsi="Times New Roman" w:cs="Times New Roman"/>
          <w:sz w:val="28"/>
          <w:szCs w:val="28"/>
        </w:rPr>
        <w:softHyphen/>
        <w:t>го поведения, угрожающего</w:t>
      </w:r>
      <w:r w:rsidRPr="009061E8">
        <w:rPr>
          <w:rFonts w:ascii="Times New Roman" w:hAnsi="Times New Roman" w:cs="Times New Roman"/>
          <w:sz w:val="28"/>
          <w:szCs w:val="28"/>
        </w:rPr>
        <w:t xml:space="preserve"> жизни и здоровью людей);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умение управлять своей познавательной деятельностью;</w:t>
      </w:r>
    </w:p>
    <w:p w:rsidR="003751C7" w:rsidRPr="009061E8" w:rsidRDefault="003751C7" w:rsidP="0003769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lastRenderedPageBreak/>
        <w:t>- осознание единства и целостности окружающего мира, возможностей его познаваемости и объясним</w:t>
      </w:r>
      <w:r w:rsidR="00037697" w:rsidRPr="009061E8">
        <w:rPr>
          <w:rFonts w:ascii="Times New Roman" w:hAnsi="Times New Roman" w:cs="Times New Roman"/>
          <w:sz w:val="28"/>
          <w:szCs w:val="28"/>
        </w:rPr>
        <w:t>ости на основе достижений науки;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чувства гордости за российскую </w:t>
      </w:r>
      <w:r w:rsidR="0066093B" w:rsidRPr="009061E8">
        <w:rPr>
          <w:rFonts w:ascii="Times New Roman" w:hAnsi="Times New Roman" w:cs="Times New Roman"/>
          <w:sz w:val="28"/>
          <w:szCs w:val="28"/>
        </w:rPr>
        <w:t xml:space="preserve">биологическую науку, </w:t>
      </w:r>
      <w:r w:rsidRPr="009061E8">
        <w:rPr>
          <w:rFonts w:ascii="Times New Roman" w:hAnsi="Times New Roman" w:cs="Times New Roman"/>
          <w:sz w:val="28"/>
          <w:szCs w:val="28"/>
        </w:rPr>
        <w:t>целеустремленности;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готовности к осознанному выбору дальнейшей образовательной траектории;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опыта экологически ориентированной и практической деятельности в жизненных ситуациях;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умения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школы.</w:t>
      </w:r>
    </w:p>
    <w:p w:rsidR="00037697" w:rsidRPr="009061E8" w:rsidRDefault="0003769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D70BF5" w:rsidP="00E17911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3751C7" w:rsidRPr="009061E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3751C7" w:rsidRPr="009061E8">
        <w:rPr>
          <w:rFonts w:ascii="Times New Roman" w:hAnsi="Times New Roman" w:cs="Times New Roman"/>
          <w:b/>
          <w:bCs/>
          <w:sz w:val="28"/>
          <w:szCs w:val="28"/>
        </w:rPr>
        <w:t> результаты освоения элективного курса</w:t>
      </w:r>
    </w:p>
    <w:p w:rsidR="00037697" w:rsidRPr="009061E8" w:rsidRDefault="0003769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составлять (индивидуально или в группе) план решения проблемы;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работая по плану, сверять свои действия с целью и, при необходимости, исправлять ошибки самостоятельно;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называть трудности, с которыми столкнулся при решении задачи, и предлагать пути их преодоления.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выдвигать версии решения проблемы, осознавать конечный результат, выбирать из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 xml:space="preserve"> и искать самостоятельно средства достижения цели;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самостоятельно ставить новые учебные цели и задачи;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самостоятельно строить жизненные планы во временной перспективе;</w:t>
      </w: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при планировании достижения целей самостоятельно и адекватно учитывать условия и средства их достижения.</w:t>
      </w:r>
    </w:p>
    <w:p w:rsidR="00037697" w:rsidRPr="009061E8" w:rsidRDefault="00037697" w:rsidP="00E17911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развития.</w:t>
      </w:r>
    </w:p>
    <w:p w:rsidR="001566FF" w:rsidRPr="009061E8" w:rsidRDefault="001566F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осуществлять деловую коммуникацию как со сверстниками, так и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 xml:space="preserve"> взрослыми (как внутри образовательной организации, так и за ее пределами), подбирать </w:t>
      </w:r>
      <w:r w:rsidRPr="009061E8">
        <w:rPr>
          <w:rFonts w:ascii="Times New Roman" w:hAnsi="Times New Roman" w:cs="Times New Roman"/>
          <w:sz w:val="28"/>
          <w:szCs w:val="28"/>
        </w:rPr>
        <w:lastRenderedPageBreak/>
        <w:t>партнеров для деловой коммуникации исходя из соображений результативности взаимодействия, а не личных симпатий;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координировать и выполнять работу в условиях реального, виртуального и комбинированного взаимодействия;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развернуто, логично и точно излагать свою точку зрения с использованием адекватных (устных и письменных) языковых средств;</w:t>
      </w:r>
    </w:p>
    <w:p w:rsidR="003751C7" w:rsidRPr="009061E8" w:rsidRDefault="005930DA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распознавать конфликт</w:t>
      </w:r>
      <w:r w:rsidR="003751C7" w:rsidRPr="009061E8">
        <w:rPr>
          <w:rFonts w:ascii="Times New Roman" w:hAnsi="Times New Roman" w:cs="Times New Roman"/>
          <w:sz w:val="28"/>
          <w:szCs w:val="28"/>
        </w:rPr>
        <w:t>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37697" w:rsidRPr="009061E8" w:rsidRDefault="0003769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E8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элективного курса</w:t>
      </w:r>
    </w:p>
    <w:p w:rsidR="00037697" w:rsidRPr="009061E8" w:rsidRDefault="0003769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объяснять современные методы исследования биологических свойств и явлений;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объяснять особенности строения организмов, закономерности их размножения, питания, роста;</w:t>
      </w:r>
    </w:p>
    <w:p w:rsidR="003751C7" w:rsidRPr="009061E8" w:rsidRDefault="00946353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понимать сущность и роль </w:t>
      </w:r>
      <w:r w:rsidR="003751C7" w:rsidRPr="009061E8">
        <w:rPr>
          <w:rFonts w:ascii="Times New Roman" w:hAnsi="Times New Roman" w:cs="Times New Roman"/>
          <w:sz w:val="28"/>
          <w:szCs w:val="28"/>
        </w:rPr>
        <w:t>организмов в различных экосистемах;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объяснять виды иммунитета, способы вакцинации;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 применять важнейшие открытия и труды Л. Пастера, Э. </w:t>
      </w:r>
      <w:proofErr w:type="spellStart"/>
      <w:r w:rsidRPr="009061E8">
        <w:rPr>
          <w:rFonts w:ascii="Times New Roman" w:hAnsi="Times New Roman" w:cs="Times New Roman"/>
          <w:sz w:val="28"/>
          <w:szCs w:val="28"/>
        </w:rPr>
        <w:t>Дженнера</w:t>
      </w:r>
      <w:proofErr w:type="spellEnd"/>
      <w:r w:rsidRPr="009061E8">
        <w:rPr>
          <w:rFonts w:ascii="Times New Roman" w:hAnsi="Times New Roman" w:cs="Times New Roman"/>
          <w:sz w:val="28"/>
          <w:szCs w:val="28"/>
        </w:rPr>
        <w:t>, С. Н. Виноградского, И. И. Мечникова;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анализировать современное состояние и достижения биотехнологии, селекции, медицины, агрономии.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доказывать влияние окружающей среды н</w:t>
      </w:r>
      <w:r w:rsidR="00946353" w:rsidRPr="009061E8">
        <w:rPr>
          <w:rFonts w:ascii="Times New Roman" w:hAnsi="Times New Roman" w:cs="Times New Roman"/>
          <w:sz w:val="28"/>
          <w:szCs w:val="28"/>
        </w:rPr>
        <w:t xml:space="preserve">а физиологические процессы </w:t>
      </w:r>
      <w:r w:rsidRPr="009061E8">
        <w:rPr>
          <w:rFonts w:ascii="Times New Roman" w:hAnsi="Times New Roman" w:cs="Times New Roman"/>
          <w:sz w:val="28"/>
          <w:szCs w:val="28"/>
        </w:rPr>
        <w:t>организмов.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организовывать и проводить индивидуальную 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прогнозировать последствия собственных исследований с учетом этических норм и экологических требований;</w:t>
      </w:r>
    </w:p>
    <w:p w:rsidR="003751C7" w:rsidRPr="009061E8" w:rsidRDefault="003751C7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анализировать и использовать в решении учебных и исследовательских задач информацию о современных исследованиях в биологии, медицине и экологии.</w:t>
      </w:r>
    </w:p>
    <w:p w:rsidR="003751C7" w:rsidRPr="009061E8" w:rsidRDefault="003751C7" w:rsidP="00C4380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 делать выводы о физиологических основах здорового образа жизни и сохранения здоровья.</w:t>
      </w:r>
    </w:p>
    <w:p w:rsidR="00946353" w:rsidRPr="009061E8" w:rsidRDefault="00946353" w:rsidP="00C4380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6353" w:rsidRPr="009061E8" w:rsidRDefault="00946353" w:rsidP="00C4380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1C7" w:rsidRPr="009061E8" w:rsidRDefault="003751C7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12B7" w:rsidRDefault="00A212B7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70BF5" w:rsidRDefault="00D70BF5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70BF5" w:rsidRDefault="00D70BF5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70BF5" w:rsidRDefault="00D70BF5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70BF5" w:rsidRDefault="00D70BF5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70BF5" w:rsidRDefault="00D70BF5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566FF" w:rsidRPr="009061E8" w:rsidRDefault="001566FF" w:rsidP="00E17911">
      <w:pPr>
        <w:pStyle w:val="a5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27B15" w:rsidRPr="009061E8" w:rsidRDefault="000606C3" w:rsidP="00E17911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E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27B15" w:rsidRPr="009061E8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9061E8">
        <w:rPr>
          <w:rFonts w:ascii="Times New Roman" w:hAnsi="Times New Roman" w:cs="Times New Roman"/>
          <w:b/>
          <w:sz w:val="28"/>
          <w:szCs w:val="28"/>
        </w:rPr>
        <w:t xml:space="preserve"> курса</w:t>
      </w:r>
    </w:p>
    <w:p w:rsidR="00037697" w:rsidRPr="009061E8" w:rsidRDefault="00037697" w:rsidP="00E17911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0B" w:rsidRDefault="00C4380B" w:rsidP="00C4380B">
      <w:pPr>
        <w:pStyle w:val="a5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61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Раздел 1. </w:t>
      </w:r>
      <w:r w:rsidR="00A212B7" w:rsidRPr="009061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</w:t>
      </w:r>
      <w:r w:rsidR="00427B15" w:rsidRPr="009061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иология как наука</w:t>
      </w:r>
      <w:r w:rsidR="001A743E" w:rsidRPr="009061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(2</w:t>
      </w:r>
      <w:r w:rsidRPr="009061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ч)</w:t>
      </w:r>
      <w:r w:rsidR="00D70B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456532" w:rsidRPr="009061E8" w:rsidRDefault="00456532" w:rsidP="00C4380B">
      <w:pPr>
        <w:pStyle w:val="a5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27B15" w:rsidRPr="009061E8" w:rsidRDefault="00A212B7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1E8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</w:rPr>
        <w:t xml:space="preserve">Предмет и задачи </w:t>
      </w:r>
      <w:r w:rsidR="00427B15" w:rsidRPr="009061E8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</w:rPr>
        <w:t>биологии.</w:t>
      </w:r>
      <w:r w:rsidR="005930DA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</w:rPr>
        <w:t xml:space="preserve"> </w:t>
      </w:r>
      <w:hyperlink r:id="rId7" w:history="1"/>
      <w:r w:rsidR="00427B15" w:rsidRPr="009061E8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</w:rPr>
        <w:t>И</w:t>
      </w:r>
      <w:r w:rsidRPr="009061E8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</w:rPr>
        <w:t xml:space="preserve">сторические этапы развития </w:t>
      </w:r>
      <w:r w:rsidR="00427B15" w:rsidRPr="009061E8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</w:rPr>
        <w:t xml:space="preserve">биологии. </w:t>
      </w:r>
      <w:r w:rsidR="00427B15" w:rsidRPr="009061E8">
        <w:rPr>
          <w:rFonts w:ascii="Times New Roman" w:hAnsi="Times New Roman" w:cs="Times New Roman"/>
          <w:spacing w:val="-4"/>
          <w:sz w:val="28"/>
          <w:szCs w:val="28"/>
        </w:rPr>
        <w:t xml:space="preserve">Роль отечественных ученых в развитии биологии. </w:t>
      </w:r>
      <w:r w:rsidR="003161D1" w:rsidRPr="009061E8">
        <w:rPr>
          <w:rFonts w:ascii="Times New Roman" w:hAnsi="Times New Roman" w:cs="Times New Roman"/>
          <w:spacing w:val="-4"/>
          <w:sz w:val="28"/>
          <w:szCs w:val="28"/>
        </w:rPr>
        <w:t xml:space="preserve">Отрасли </w:t>
      </w:r>
      <w:r w:rsidR="00CA21DA" w:rsidRPr="009061E8">
        <w:rPr>
          <w:rFonts w:ascii="Times New Roman" w:hAnsi="Times New Roman" w:cs="Times New Roman"/>
          <w:spacing w:val="-4"/>
          <w:sz w:val="28"/>
          <w:szCs w:val="28"/>
        </w:rPr>
        <w:t xml:space="preserve"> биологи</w:t>
      </w:r>
      <w:r w:rsidR="003161D1" w:rsidRPr="009061E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CA21DA" w:rsidRPr="009061E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930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A21DA" w:rsidRPr="009061E8">
        <w:rPr>
          <w:rFonts w:ascii="Times New Roman" w:hAnsi="Times New Roman" w:cs="Times New Roman"/>
          <w:spacing w:val="-4"/>
          <w:sz w:val="28"/>
          <w:szCs w:val="28"/>
        </w:rPr>
        <w:t>Методы исследований.</w:t>
      </w:r>
      <w:r w:rsidR="005930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059F6" w:rsidRPr="009061E8">
        <w:rPr>
          <w:rFonts w:ascii="Times New Roman" w:hAnsi="Times New Roman" w:cs="Times New Roman"/>
          <w:spacing w:val="-4"/>
          <w:sz w:val="28"/>
          <w:szCs w:val="28"/>
        </w:rPr>
        <w:t>Лабораторное оборудование для микробиологических исследований.</w:t>
      </w:r>
      <w:r w:rsidR="005930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7B15" w:rsidRPr="009061E8">
        <w:rPr>
          <w:rFonts w:ascii="Times New Roman" w:hAnsi="Times New Roman" w:cs="Times New Roman"/>
          <w:spacing w:val="-4"/>
          <w:sz w:val="28"/>
          <w:szCs w:val="28"/>
        </w:rPr>
        <w:t xml:space="preserve">Современные подходы к </w:t>
      </w:r>
      <w:r w:rsidRPr="009061E8">
        <w:rPr>
          <w:rFonts w:ascii="Times New Roman" w:hAnsi="Times New Roman" w:cs="Times New Roman"/>
          <w:spacing w:val="-4"/>
          <w:sz w:val="28"/>
          <w:szCs w:val="28"/>
        </w:rPr>
        <w:t xml:space="preserve">систематике и номенклатуре </w:t>
      </w:r>
      <w:r w:rsidR="00427B15" w:rsidRPr="009061E8">
        <w:rPr>
          <w:rFonts w:ascii="Times New Roman" w:hAnsi="Times New Roman" w:cs="Times New Roman"/>
          <w:spacing w:val="-4"/>
          <w:sz w:val="28"/>
          <w:szCs w:val="28"/>
        </w:rPr>
        <w:t>организмов (классификация).</w:t>
      </w:r>
    </w:p>
    <w:p w:rsidR="00427B15" w:rsidRPr="009061E8" w:rsidRDefault="00037697" w:rsidP="00A212B7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</w:rPr>
        <w:t xml:space="preserve">/р №1 </w:t>
      </w:r>
      <w:r w:rsidR="00427B15" w:rsidRPr="009061E8">
        <w:rPr>
          <w:rFonts w:ascii="Times New Roman" w:hAnsi="Times New Roman" w:cs="Times New Roman"/>
          <w:b/>
          <w:sz w:val="28"/>
          <w:szCs w:val="28"/>
        </w:rPr>
        <w:t xml:space="preserve">Знакомство с лабораторным оборудованием для </w:t>
      </w:r>
      <w:r w:rsidRPr="009061E8">
        <w:rPr>
          <w:rFonts w:ascii="Times New Roman" w:hAnsi="Times New Roman" w:cs="Times New Roman"/>
          <w:b/>
          <w:sz w:val="28"/>
          <w:szCs w:val="28"/>
        </w:rPr>
        <w:t>микробиологических исследований</w:t>
      </w:r>
      <w:r w:rsidR="00A212B7" w:rsidRPr="00906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7B15" w:rsidRPr="009061E8">
        <w:rPr>
          <w:rFonts w:ascii="Times New Roman" w:hAnsi="Times New Roman" w:cs="Times New Roman"/>
          <w:b/>
          <w:sz w:val="28"/>
          <w:szCs w:val="28"/>
        </w:rPr>
        <w:t>Рассматривание под микроскопом представител</w:t>
      </w:r>
      <w:r w:rsidRPr="009061E8">
        <w:rPr>
          <w:rFonts w:ascii="Times New Roman" w:hAnsi="Times New Roman" w:cs="Times New Roman"/>
          <w:b/>
          <w:sz w:val="28"/>
          <w:szCs w:val="28"/>
        </w:rPr>
        <w:t>ей разных групп микроорганизмов (</w:t>
      </w:r>
      <w:r w:rsidR="00427B15" w:rsidRPr="009061E8">
        <w:rPr>
          <w:rFonts w:ascii="Times New Roman" w:hAnsi="Times New Roman" w:cs="Times New Roman"/>
          <w:b/>
          <w:sz w:val="28"/>
          <w:szCs w:val="28"/>
        </w:rPr>
        <w:t xml:space="preserve">на готовых микропрепаратах) </w:t>
      </w:r>
    </w:p>
    <w:p w:rsidR="00946EC2" w:rsidRPr="009061E8" w:rsidRDefault="00946EC2" w:rsidP="00C4380B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EC2" w:rsidRDefault="00946EC2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1E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9C60FD">
        <w:rPr>
          <w:rFonts w:ascii="Times New Roman" w:hAnsi="Times New Roman" w:cs="Times New Roman"/>
          <w:b/>
          <w:sz w:val="28"/>
          <w:szCs w:val="28"/>
        </w:rPr>
        <w:t xml:space="preserve">Микробиология </w:t>
      </w:r>
      <w:r w:rsidR="008C0E34" w:rsidRPr="009061E8">
        <w:rPr>
          <w:rFonts w:ascii="Times New Roman" w:hAnsi="Times New Roman" w:cs="Times New Roman"/>
          <w:b/>
          <w:sz w:val="28"/>
          <w:szCs w:val="28"/>
        </w:rPr>
        <w:t>(4ч)</w:t>
      </w:r>
      <w:r w:rsidR="00D70BF5">
        <w:rPr>
          <w:rFonts w:ascii="Times New Roman" w:hAnsi="Times New Roman" w:cs="Times New Roman"/>
          <w:b/>
          <w:sz w:val="28"/>
          <w:szCs w:val="28"/>
        </w:rPr>
        <w:t>.</w:t>
      </w:r>
    </w:p>
    <w:p w:rsidR="00456532" w:rsidRPr="009061E8" w:rsidRDefault="00456532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552" w:rsidRPr="009061E8" w:rsidRDefault="000D13C6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D13C6">
        <w:rPr>
          <w:rFonts w:ascii="Times New Roman" w:hAnsi="Times New Roman" w:cs="Times New Roman"/>
          <w:sz w:val="28"/>
          <w:szCs w:val="24"/>
        </w:rPr>
        <w:t xml:space="preserve">Знакомство с  разнообразием микроорганизмов, их основными биологическими свойствами. Техника безопасности при работе с микроорганизмами. </w:t>
      </w:r>
      <w:r w:rsidR="00316552" w:rsidRPr="009061E8">
        <w:rPr>
          <w:rFonts w:ascii="Times New Roman" w:hAnsi="Times New Roman" w:cs="Times New Roman"/>
          <w:sz w:val="28"/>
          <w:szCs w:val="28"/>
        </w:rPr>
        <w:t>Показ видеофильма о биологическом разнообразии бактерий и грибов.</w:t>
      </w:r>
    </w:p>
    <w:p w:rsidR="00427B15" w:rsidRPr="009061E8" w:rsidRDefault="00316552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E5F6F" w:rsidRPr="009061E8">
        <w:rPr>
          <w:rFonts w:ascii="Times New Roman" w:hAnsi="Times New Roman" w:cs="Times New Roman"/>
          <w:b/>
          <w:sz w:val="28"/>
          <w:szCs w:val="28"/>
        </w:rPr>
        <w:t>/р №2. Выращивание микроорганизмов.</w:t>
      </w:r>
    </w:p>
    <w:p w:rsidR="00795F1E" w:rsidRPr="009061E8" w:rsidRDefault="00795F1E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</w:rPr>
        <w:t xml:space="preserve">/р №3. </w:t>
      </w:r>
      <w:r w:rsidR="001134AD" w:rsidRPr="009061E8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Приготовление питательной среды и выращивание культуры бактерий картофельной палочки.</w:t>
      </w:r>
    </w:p>
    <w:p w:rsidR="001134AD" w:rsidRPr="009061E8" w:rsidRDefault="001134AD" w:rsidP="000606C3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/р №4 Изучение особенностей строение плесневого гриба </w:t>
      </w:r>
      <w:proofErr w:type="spellStart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мукора</w:t>
      </w:r>
      <w:proofErr w:type="spellEnd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 дрожжей.</w:t>
      </w:r>
    </w:p>
    <w:p w:rsidR="001F5551" w:rsidRPr="009061E8" w:rsidRDefault="001F5551" w:rsidP="00BC1AE4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5D95" w:rsidRDefault="009C60FD" w:rsidP="00E65D95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Зоология</w:t>
      </w:r>
      <w:r w:rsidR="00D70BF5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8C0E34" w:rsidRPr="009061E8">
        <w:rPr>
          <w:rFonts w:ascii="Times New Roman" w:hAnsi="Times New Roman" w:cs="Times New Roman"/>
          <w:b/>
          <w:sz w:val="28"/>
          <w:szCs w:val="28"/>
        </w:rPr>
        <w:t>ч)</w:t>
      </w:r>
      <w:r w:rsidR="00D70BF5">
        <w:rPr>
          <w:rFonts w:ascii="Times New Roman" w:hAnsi="Times New Roman" w:cs="Times New Roman"/>
          <w:b/>
          <w:sz w:val="28"/>
          <w:szCs w:val="28"/>
        </w:rPr>
        <w:t>.</w:t>
      </w:r>
    </w:p>
    <w:p w:rsidR="00456532" w:rsidRPr="009061E8" w:rsidRDefault="00456532" w:rsidP="00E65D95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D95" w:rsidRPr="009061E8" w:rsidRDefault="00E65D95" w:rsidP="00456532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61E8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сведения о животном мире. Методы изучения животных. Многообразие животных</w:t>
      </w:r>
      <w:r w:rsidR="004565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0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роль в природе и жизни человека.</w:t>
      </w:r>
    </w:p>
    <w:p w:rsidR="00E65D95" w:rsidRPr="009061E8" w:rsidRDefault="00E65D95" w:rsidP="00E65D95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5D95" w:rsidRPr="009061E8" w:rsidRDefault="00E65D95" w:rsidP="00E65D95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</w:rPr>
        <w:t>/р № 5. Наблюдение строения и передвижения инфузории туфельки.</w:t>
      </w:r>
    </w:p>
    <w:p w:rsidR="00E65D95" w:rsidRPr="009061E8" w:rsidRDefault="00E65D95" w:rsidP="00E65D95">
      <w:pPr>
        <w:pStyle w:val="1"/>
        <w:shd w:val="clear" w:color="auto" w:fill="FFFFFF"/>
        <w:spacing w:before="0" w:beforeAutospacing="0" w:after="0" w:afterAutospacing="0" w:line="376" w:lineRule="atLeast"/>
        <w:textAlignment w:val="baseline"/>
        <w:rPr>
          <w:bCs w:val="0"/>
          <w:sz w:val="28"/>
          <w:szCs w:val="28"/>
        </w:rPr>
      </w:pPr>
      <w:proofErr w:type="gramStart"/>
      <w:r w:rsidRPr="009061E8">
        <w:rPr>
          <w:sz w:val="28"/>
          <w:szCs w:val="28"/>
        </w:rPr>
        <w:t>П</w:t>
      </w:r>
      <w:proofErr w:type="gramEnd"/>
      <w:r w:rsidRPr="009061E8">
        <w:rPr>
          <w:sz w:val="28"/>
          <w:szCs w:val="28"/>
        </w:rPr>
        <w:t xml:space="preserve">/р № 6. </w:t>
      </w:r>
      <w:r w:rsidRPr="009061E8">
        <w:rPr>
          <w:bCs w:val="0"/>
          <w:sz w:val="28"/>
          <w:szCs w:val="28"/>
        </w:rPr>
        <w:t>Методы сбора, препарирования и хранения насекомых.</w:t>
      </w:r>
    </w:p>
    <w:p w:rsidR="00E65D95" w:rsidRPr="009061E8" w:rsidRDefault="00E65D95" w:rsidP="00E65D95">
      <w:pPr>
        <w:pStyle w:val="1"/>
        <w:shd w:val="clear" w:color="auto" w:fill="FFFFFF"/>
        <w:spacing w:before="0" w:beforeAutospacing="0" w:after="0" w:afterAutospacing="0" w:line="376" w:lineRule="atLeast"/>
        <w:textAlignment w:val="baseline"/>
        <w:rPr>
          <w:bCs w:val="0"/>
          <w:sz w:val="28"/>
          <w:szCs w:val="28"/>
        </w:rPr>
      </w:pPr>
    </w:p>
    <w:p w:rsidR="00456532" w:rsidRPr="009061E8" w:rsidRDefault="009C60FD" w:rsidP="00E65D95">
      <w:pPr>
        <w:pStyle w:val="1"/>
        <w:shd w:val="clear" w:color="auto" w:fill="FFFFFF"/>
        <w:spacing w:before="0" w:beforeAutospacing="0" w:after="0" w:afterAutospacing="0" w:line="376" w:lineRule="atLeast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Раздел 4. Ботаника </w:t>
      </w:r>
      <w:r w:rsidR="008C0E34" w:rsidRPr="009061E8">
        <w:rPr>
          <w:bCs w:val="0"/>
          <w:sz w:val="28"/>
          <w:szCs w:val="28"/>
        </w:rPr>
        <w:t>(4 ч)</w:t>
      </w:r>
      <w:r w:rsidR="00D70BF5">
        <w:rPr>
          <w:bCs w:val="0"/>
          <w:sz w:val="28"/>
          <w:szCs w:val="28"/>
        </w:rPr>
        <w:t>.</w:t>
      </w:r>
    </w:p>
    <w:p w:rsidR="00512844" w:rsidRPr="009061E8" w:rsidRDefault="00BC1AE4" w:rsidP="00E65D95">
      <w:pPr>
        <w:pStyle w:val="1"/>
        <w:shd w:val="clear" w:color="auto" w:fill="FFFFFF"/>
        <w:spacing w:before="0" w:beforeAutospacing="0" w:after="0" w:afterAutospacing="0" w:line="376" w:lineRule="atLeast"/>
        <w:textAlignment w:val="baseline"/>
        <w:rPr>
          <w:b w:val="0"/>
          <w:bCs w:val="0"/>
          <w:caps/>
          <w:sz w:val="28"/>
          <w:szCs w:val="28"/>
        </w:rPr>
      </w:pPr>
      <w:r w:rsidRPr="009061E8">
        <w:rPr>
          <w:b w:val="0"/>
          <w:sz w:val="28"/>
          <w:szCs w:val="28"/>
          <w:shd w:val="clear" w:color="auto" w:fill="FFFFFF"/>
        </w:rPr>
        <w:t xml:space="preserve">         Рассмотрение разделов ботаники, как цитологии, гистологии, морфологии и анатомии высших растений, а также систематика растений</w:t>
      </w:r>
      <w:r w:rsidR="008C0E34" w:rsidRPr="009061E8">
        <w:rPr>
          <w:b w:val="0"/>
          <w:sz w:val="28"/>
          <w:szCs w:val="28"/>
          <w:shd w:val="clear" w:color="auto" w:fill="FFFFFF"/>
        </w:rPr>
        <w:t>.</w:t>
      </w:r>
      <w:r w:rsidRPr="009061E8">
        <w:rPr>
          <w:b w:val="0"/>
          <w:sz w:val="28"/>
          <w:szCs w:val="28"/>
          <w:shd w:val="clear" w:color="auto" w:fill="FFFFFF"/>
        </w:rPr>
        <w:t xml:space="preserve"> Строения растений на уровне клеток, тканей, анатомо-топографических зон и вегетативных органов. Методы изучения растений. Экология</w:t>
      </w:r>
      <w:r w:rsidR="00512844" w:rsidRPr="009061E8">
        <w:rPr>
          <w:b w:val="0"/>
          <w:sz w:val="28"/>
          <w:szCs w:val="28"/>
          <w:shd w:val="clear" w:color="auto" w:fill="FFFFFF"/>
        </w:rPr>
        <w:t xml:space="preserve"> и значение для человека.</w:t>
      </w:r>
    </w:p>
    <w:p w:rsidR="00512844" w:rsidRPr="009061E8" w:rsidRDefault="00512844" w:rsidP="0051284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/р. №7. Тема: “Клеточное строение растений”.</w:t>
      </w:r>
    </w:p>
    <w:p w:rsidR="00512844" w:rsidRPr="009061E8" w:rsidRDefault="00512844" w:rsidP="0051284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/р № 8. Грибы, их строение, питание, размножение.</w:t>
      </w:r>
    </w:p>
    <w:p w:rsidR="008E3BED" w:rsidRPr="009061E8" w:rsidRDefault="00512844" w:rsidP="00512844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061E8">
        <w:rPr>
          <w:rFonts w:ascii="Times New Roman" w:hAnsi="Times New Roman" w:cs="Times New Roman"/>
          <w:b/>
          <w:sz w:val="28"/>
          <w:szCs w:val="28"/>
        </w:rPr>
        <w:t>/р № 9 . Способы определения растений. Работа с гербариями.</w:t>
      </w:r>
    </w:p>
    <w:p w:rsidR="008C0E34" w:rsidRPr="009061E8" w:rsidRDefault="008C0E34" w:rsidP="00512844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E34" w:rsidRDefault="008C0E34" w:rsidP="00512844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0DA" w:rsidRPr="009061E8" w:rsidRDefault="005930DA" w:rsidP="00512844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BED" w:rsidRDefault="00D70BF5" w:rsidP="001F5551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Анатомия</w:t>
      </w:r>
      <w:r w:rsidR="009061E8" w:rsidRPr="009061E8">
        <w:rPr>
          <w:rFonts w:ascii="Times New Roman" w:hAnsi="Times New Roman" w:cs="Times New Roman"/>
          <w:b/>
          <w:sz w:val="28"/>
          <w:szCs w:val="28"/>
        </w:rPr>
        <w:t xml:space="preserve"> (3 ч)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5E10" w:rsidRPr="009061E8" w:rsidRDefault="00175E10" w:rsidP="001F5551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1E8" w:rsidRPr="009061E8" w:rsidRDefault="009061E8" w:rsidP="001F5551">
      <w:pPr>
        <w:pStyle w:val="a5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E8">
        <w:rPr>
          <w:rFonts w:ascii="Times New Roman" w:hAnsi="Times New Roman" w:cs="Times New Roman"/>
          <w:bCs/>
          <w:sz w:val="28"/>
          <w:szCs w:val="28"/>
        </w:rPr>
        <w:t>Предмет анатомии человека. Мотивация, цели и задачи изучения анатомии. Место анатомии в биологии и медицине. Основные этапы становления анатомии как науки. Основные направления в современной анатомии. Основные методы анатомических исследований.</w:t>
      </w:r>
    </w:p>
    <w:p w:rsidR="009061E8" w:rsidRPr="009061E8" w:rsidRDefault="009061E8" w:rsidP="001F5551">
      <w:pPr>
        <w:pStyle w:val="a5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353B3" w:rsidRPr="009061E8" w:rsidRDefault="009061E8" w:rsidP="00E17911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061E8">
        <w:rPr>
          <w:rFonts w:ascii="Times New Roman" w:eastAsia="Times New Roman" w:hAnsi="Times New Roman" w:cs="Times New Roman"/>
          <w:b/>
          <w:sz w:val="28"/>
          <w:szCs w:val="28"/>
        </w:rPr>
        <w:t xml:space="preserve">\р № 10. </w:t>
      </w:r>
      <w:r w:rsidR="0050538A" w:rsidRPr="009061E8">
        <w:rPr>
          <w:rFonts w:ascii="Times New Roman" w:eastAsia="Times New Roman" w:hAnsi="Times New Roman" w:cs="Times New Roman"/>
          <w:b/>
          <w:sz w:val="28"/>
          <w:szCs w:val="28"/>
        </w:rPr>
        <w:t>Решение нестандартных задач по теме « Организм человека»</w:t>
      </w:r>
    </w:p>
    <w:p w:rsidR="00CE5F6F" w:rsidRPr="009061E8" w:rsidRDefault="009061E8" w:rsidP="00E17911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1E8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</w:t>
      </w:r>
      <w:proofErr w:type="gramEnd"/>
      <w:r w:rsidRPr="009061E8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/р № 11</w:t>
      </w:r>
      <w:r w:rsidR="00895C84" w:rsidRPr="009061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Расчет суточной нормы питания.</w:t>
      </w:r>
    </w:p>
    <w:p w:rsidR="00CE5F6F" w:rsidRPr="009061E8" w:rsidRDefault="00CE5F6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1E8" w:rsidRPr="009061E8" w:rsidRDefault="00D70BF5" w:rsidP="00E17911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Защита проектов</w:t>
      </w:r>
      <w:r w:rsidR="009061E8" w:rsidRPr="009061E8">
        <w:rPr>
          <w:rFonts w:ascii="Times New Roman" w:hAnsi="Times New Roman" w:cs="Times New Roman"/>
          <w:b/>
          <w:sz w:val="28"/>
          <w:szCs w:val="28"/>
        </w:rPr>
        <w:t xml:space="preserve"> (1 ч)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5F6F" w:rsidRPr="009061E8" w:rsidRDefault="00CE5F6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F6F" w:rsidRPr="009061E8" w:rsidRDefault="00CE5F6F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C56" w:rsidRPr="009061E8" w:rsidRDefault="009061E8" w:rsidP="00E17911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1E8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D75C56" w:rsidRPr="009061E8">
        <w:rPr>
          <w:rFonts w:ascii="Times New Roman" w:hAnsi="Times New Roman" w:cs="Times New Roman"/>
          <w:b/>
          <w:sz w:val="28"/>
          <w:szCs w:val="28"/>
        </w:rPr>
        <w:t xml:space="preserve"> для проведения </w:t>
      </w:r>
      <w:r w:rsidRPr="009061E8">
        <w:rPr>
          <w:rFonts w:ascii="Times New Roman" w:hAnsi="Times New Roman" w:cs="Times New Roman"/>
          <w:b/>
          <w:sz w:val="28"/>
          <w:szCs w:val="28"/>
        </w:rPr>
        <w:t>практических работ</w:t>
      </w:r>
      <w:r w:rsidR="00D75C56" w:rsidRPr="009061E8">
        <w:rPr>
          <w:rFonts w:ascii="Times New Roman" w:hAnsi="Times New Roman" w:cs="Times New Roman"/>
          <w:b/>
          <w:sz w:val="28"/>
          <w:szCs w:val="28"/>
        </w:rPr>
        <w:t>: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сухая питательная среда Чапека для  подготовки готовой среды,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61E8">
        <w:rPr>
          <w:rFonts w:ascii="Times New Roman" w:hAnsi="Times New Roman" w:cs="Times New Roman"/>
          <w:sz w:val="28"/>
          <w:szCs w:val="28"/>
        </w:rPr>
        <w:t>агармикробиологический</w:t>
      </w:r>
      <w:proofErr w:type="spellEnd"/>
      <w:r w:rsidRPr="009061E8">
        <w:rPr>
          <w:rFonts w:ascii="Times New Roman" w:hAnsi="Times New Roman" w:cs="Times New Roman"/>
          <w:sz w:val="28"/>
          <w:szCs w:val="28"/>
        </w:rPr>
        <w:t xml:space="preserve"> сухой,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стерильные пробирки,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пипетка Пастера,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микробиологические стерильные шпатели,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-чашка Петри стерильная,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колба коническая,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шпатель дозирования сред,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сухое горючее,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подставка под сухое горючее,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пара одноразовых перчаток,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61E8">
        <w:rPr>
          <w:rFonts w:ascii="Times New Roman" w:hAnsi="Times New Roman" w:cs="Times New Roman"/>
          <w:sz w:val="28"/>
          <w:szCs w:val="28"/>
        </w:rPr>
        <w:t>препаровальная</w:t>
      </w:r>
      <w:proofErr w:type="spellEnd"/>
      <w:r w:rsidRPr="009061E8">
        <w:rPr>
          <w:rFonts w:ascii="Times New Roman" w:hAnsi="Times New Roman" w:cs="Times New Roman"/>
          <w:sz w:val="28"/>
          <w:szCs w:val="28"/>
        </w:rPr>
        <w:t xml:space="preserve"> игла,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61E8">
        <w:rPr>
          <w:rFonts w:ascii="Times New Roman" w:hAnsi="Times New Roman" w:cs="Times New Roman"/>
          <w:i/>
          <w:sz w:val="28"/>
          <w:szCs w:val="28"/>
          <w:u w:val="single"/>
        </w:rPr>
        <w:t>Правила хранения:</w:t>
      </w:r>
    </w:p>
    <w:p w:rsidR="00D75C56" w:rsidRPr="009061E8" w:rsidRDefault="00D75C56" w:rsidP="00E17911">
      <w:pPr>
        <w:pStyle w:val="a5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61E8">
        <w:rPr>
          <w:rFonts w:ascii="Times New Roman" w:hAnsi="Times New Roman" w:cs="Times New Roman"/>
          <w:i/>
          <w:sz w:val="28"/>
          <w:szCs w:val="28"/>
          <w:u w:val="single"/>
        </w:rPr>
        <w:t xml:space="preserve">Хранить оборудование в сухом помещении с температурой </w:t>
      </w:r>
      <w:r w:rsidR="00F23800" w:rsidRPr="009061E8">
        <w:rPr>
          <w:rFonts w:ascii="Times New Roman" w:hAnsi="Times New Roman" w:cs="Times New Roman"/>
          <w:i/>
          <w:sz w:val="28"/>
          <w:szCs w:val="28"/>
          <w:u w:val="single"/>
        </w:rPr>
        <w:t xml:space="preserve">(15-25С). </w:t>
      </w:r>
    </w:p>
    <w:p w:rsidR="004A2009" w:rsidRPr="009061E8" w:rsidRDefault="004A2009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- микроскопы световые ученические «Эврика»,</w:t>
      </w:r>
    </w:p>
    <w:p w:rsidR="004A2009" w:rsidRPr="009061E8" w:rsidRDefault="004A2009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61E8">
        <w:rPr>
          <w:rFonts w:ascii="Times New Roman" w:hAnsi="Times New Roman" w:cs="Times New Roman"/>
          <w:sz w:val="28"/>
          <w:szCs w:val="28"/>
        </w:rPr>
        <w:t>тринокулярный</w:t>
      </w:r>
      <w:proofErr w:type="spellEnd"/>
      <w:r w:rsidRPr="009061E8">
        <w:rPr>
          <w:rFonts w:ascii="Times New Roman" w:hAnsi="Times New Roman" w:cs="Times New Roman"/>
          <w:sz w:val="28"/>
          <w:szCs w:val="28"/>
        </w:rPr>
        <w:t xml:space="preserve"> микроскоп М</w:t>
      </w:r>
      <w:r w:rsidRPr="009061E8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9061E8">
        <w:rPr>
          <w:rFonts w:ascii="Times New Roman" w:hAnsi="Times New Roman" w:cs="Times New Roman"/>
          <w:sz w:val="28"/>
          <w:szCs w:val="28"/>
        </w:rPr>
        <w:t>-109 Т.</w:t>
      </w:r>
    </w:p>
    <w:p w:rsidR="002529F3" w:rsidRPr="009061E8" w:rsidRDefault="002529F3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Наборы готовых микропрепаратов микроорганизмов.</w:t>
      </w:r>
    </w:p>
    <w:p w:rsidR="009061E8" w:rsidRPr="009061E8" w:rsidRDefault="009061E8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Презентации.</w:t>
      </w:r>
    </w:p>
    <w:p w:rsidR="009061E8" w:rsidRPr="009061E8" w:rsidRDefault="009061E8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Таблицы демонстрационные.</w:t>
      </w:r>
    </w:p>
    <w:p w:rsidR="009061E8" w:rsidRPr="009061E8" w:rsidRDefault="009061E8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>Материал для исследования.</w:t>
      </w:r>
    </w:p>
    <w:p w:rsidR="002353B3" w:rsidRPr="009061E8" w:rsidRDefault="002353B3" w:rsidP="00E17911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0F3" w:rsidRPr="009061E8" w:rsidRDefault="00A33C0B" w:rsidP="00E021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1E8">
        <w:rPr>
          <w:rFonts w:ascii="Times New Roman" w:hAnsi="Times New Roman" w:cs="Times New Roman"/>
          <w:sz w:val="28"/>
          <w:szCs w:val="28"/>
        </w:rPr>
        <w:t xml:space="preserve">Планирование выполнения работ осуществляется за 7-10 дней. Работы </w:t>
      </w:r>
      <w:proofErr w:type="gramStart"/>
      <w:r w:rsidRPr="009061E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061E8">
        <w:rPr>
          <w:rFonts w:ascii="Times New Roman" w:hAnsi="Times New Roman" w:cs="Times New Roman"/>
          <w:sz w:val="28"/>
          <w:szCs w:val="28"/>
        </w:rPr>
        <w:t xml:space="preserve"> выполняются индивидуально,</w:t>
      </w:r>
      <w:r w:rsidR="009061E8" w:rsidRPr="009061E8">
        <w:rPr>
          <w:rFonts w:ascii="Times New Roman" w:hAnsi="Times New Roman" w:cs="Times New Roman"/>
          <w:sz w:val="28"/>
          <w:szCs w:val="28"/>
        </w:rPr>
        <w:t xml:space="preserve"> но под контролем учителя,</w:t>
      </w:r>
      <w:r w:rsidRPr="009061E8">
        <w:rPr>
          <w:rFonts w:ascii="Times New Roman" w:hAnsi="Times New Roman" w:cs="Times New Roman"/>
          <w:sz w:val="28"/>
          <w:szCs w:val="28"/>
        </w:rPr>
        <w:t xml:space="preserve"> с последующим обсуждением и сравнением</w:t>
      </w:r>
      <w:r w:rsidR="00E53C18" w:rsidRPr="009061E8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Pr="009061E8">
        <w:rPr>
          <w:rFonts w:ascii="Times New Roman" w:hAnsi="Times New Roman" w:cs="Times New Roman"/>
          <w:sz w:val="28"/>
          <w:szCs w:val="28"/>
        </w:rPr>
        <w:t>.</w:t>
      </w:r>
    </w:p>
    <w:p w:rsidR="00D140F3" w:rsidRDefault="00D140F3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75E10" w:rsidRDefault="00175E10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75E10" w:rsidRDefault="00175E10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66AA" w:rsidRDefault="00C766AA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496F" w:rsidRDefault="0076496F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0BF5" w:rsidRDefault="00D70BF5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0BF5" w:rsidRPr="009061E8" w:rsidRDefault="00D70BF5" w:rsidP="00E17911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751C7" w:rsidRPr="00F421BC" w:rsidRDefault="00F421BC" w:rsidP="00E17911">
      <w:pPr>
        <w:pStyle w:val="a5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21BC">
        <w:rPr>
          <w:rFonts w:ascii="Times New Roman" w:hAnsi="Times New Roman" w:cs="Times New Roman"/>
          <w:b/>
          <w:sz w:val="32"/>
          <w:szCs w:val="28"/>
        </w:rPr>
        <w:t xml:space="preserve">3. </w:t>
      </w:r>
      <w:r w:rsidR="003751C7" w:rsidRPr="00F421BC">
        <w:rPr>
          <w:rFonts w:ascii="Times New Roman" w:hAnsi="Times New Roman" w:cs="Times New Roman"/>
          <w:b/>
          <w:sz w:val="32"/>
          <w:szCs w:val="28"/>
        </w:rPr>
        <w:t>Тематическое планирование</w:t>
      </w:r>
    </w:p>
    <w:p w:rsidR="00F421BC" w:rsidRPr="003751C7" w:rsidRDefault="00F421BC" w:rsidP="00E17911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09"/>
        <w:gridCol w:w="1135"/>
        <w:gridCol w:w="1276"/>
        <w:gridCol w:w="992"/>
        <w:gridCol w:w="2268"/>
      </w:tblGrid>
      <w:tr w:rsidR="00F41CDA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79273C" w:rsidP="0079273C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19">
              <w:rPr>
                <w:rFonts w:ascii="Times New Roman" w:hAnsi="Times New Roman" w:cs="Times New Roman"/>
                <w:sz w:val="24"/>
                <w:szCs w:val="24"/>
              </w:rPr>
              <w:t>Содержание (разделы темы)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F41CDA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  <w:proofErr w:type="gramStart"/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273C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3C" w:rsidRPr="00427B15" w:rsidRDefault="0079273C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3C" w:rsidRPr="00CE4A18" w:rsidRDefault="00A212B7" w:rsidP="00CE4A18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A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>Раздел 1. Биология как наука (2</w:t>
            </w:r>
            <w:r w:rsidR="0079273C" w:rsidRPr="00C766A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 xml:space="preserve"> ч)</w:t>
            </w:r>
          </w:p>
        </w:tc>
      </w:tr>
      <w:tr w:rsidR="00F41CDA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B7" w:rsidRPr="00E65D95" w:rsidRDefault="00A212B7" w:rsidP="00A212B7">
            <w:pPr>
              <w:pStyle w:val="a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E65D95">
              <w:rPr>
                <w:rFonts w:ascii="Times New Roman" w:eastAsia="Times New Roman" w:hAnsi="Times New Roman" w:cs="Times New Roman"/>
                <w:bCs/>
                <w:spacing w:val="-4"/>
                <w:kern w:val="36"/>
                <w:sz w:val="24"/>
                <w:szCs w:val="24"/>
              </w:rPr>
              <w:t xml:space="preserve">Предмет и задачи биологии. </w:t>
            </w:r>
            <w:hyperlink r:id="rId8" w:history="1"/>
            <w:r w:rsidRPr="00E65D95">
              <w:rPr>
                <w:rFonts w:ascii="Times New Roman" w:eastAsia="Times New Roman" w:hAnsi="Times New Roman" w:cs="Times New Roman"/>
                <w:bCs/>
                <w:spacing w:val="-4"/>
                <w:kern w:val="36"/>
                <w:sz w:val="24"/>
                <w:szCs w:val="24"/>
              </w:rPr>
              <w:t xml:space="preserve">Исторические этапы развития биологии. </w:t>
            </w:r>
            <w:r w:rsidRPr="00E65D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Роль отечественных ученых в развитии биологии. Отрасли  биологии. Методы исследований. Лабораторное оборудование для микробиологических исследований. Современные подходы к систематике и номенклатуре организмов (классификация).</w:t>
            </w:r>
          </w:p>
          <w:p w:rsidR="00A212B7" w:rsidRPr="00420BDB" w:rsidRDefault="00A212B7" w:rsidP="00A212B7">
            <w:pPr>
              <w:pStyle w:val="a5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 xml:space="preserve">/р №1 Знакомство с лабораторным оборудованием для микробиологических исследований. Рассматривание под микроскопом представителей разных групп микроорганизмов (на готовых микропрепаратах) </w:t>
            </w:r>
          </w:p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A212B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A212B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427B15" w:rsidRDefault="00A212B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Pr="000D13C6" w:rsidRDefault="000D13C6" w:rsidP="000D13C6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учебно-познавательная деятельность;</w:t>
            </w:r>
          </w:p>
          <w:p w:rsidR="000D13C6" w:rsidRPr="000D13C6" w:rsidRDefault="000D13C6" w:rsidP="000D13C6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– с</w:t>
            </w:r>
            <w:r w:rsidRPr="000D13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истематизация учебного материала;</w:t>
            </w:r>
          </w:p>
          <w:p w:rsidR="000D13C6" w:rsidRPr="000D13C6" w:rsidRDefault="000D13C6" w:rsidP="000D13C6">
            <w:pPr>
              <w:numPr>
                <w:ilvl w:val="0"/>
                <w:numId w:val="1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работ практикума.</w:t>
            </w:r>
          </w:p>
          <w:p w:rsidR="003751C7" w:rsidRPr="00E4431A" w:rsidRDefault="000D13C6" w:rsidP="00F41CDA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з</w:t>
            </w:r>
            <w:r w:rsidR="003751C7" w:rsidRPr="00E4431A">
              <w:rPr>
                <w:rFonts w:ascii="Times New Roman" w:hAnsi="Times New Roman" w:cs="Times New Roman"/>
                <w:sz w:val="24"/>
                <w:szCs w:val="24"/>
              </w:rPr>
              <w:t>нать определение науки «</w:t>
            </w:r>
            <w:r w:rsidR="00A212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751C7" w:rsidRPr="00E4431A">
              <w:rPr>
                <w:rFonts w:ascii="Times New Roman" w:hAnsi="Times New Roman" w:cs="Times New Roman"/>
                <w:sz w:val="24"/>
                <w:szCs w:val="24"/>
              </w:rPr>
              <w:t>иология».</w:t>
            </w:r>
          </w:p>
          <w:p w:rsidR="003751C7" w:rsidRDefault="003751C7" w:rsidP="00F41CDA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31A"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разделов биологической науки.</w:t>
            </w:r>
          </w:p>
          <w:p w:rsidR="00B82792" w:rsidRPr="00E4431A" w:rsidRDefault="00B82792" w:rsidP="00F41CDA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2B7">
              <w:rPr>
                <w:rFonts w:ascii="Times New Roman" w:hAnsi="Times New Roman" w:cs="Times New Roman"/>
                <w:sz w:val="24"/>
                <w:szCs w:val="24"/>
              </w:rPr>
              <w:t>Знать методы исследований.</w:t>
            </w:r>
          </w:p>
          <w:p w:rsidR="003751C7" w:rsidRPr="00E4431A" w:rsidRDefault="003751C7" w:rsidP="00F41CDA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31A">
              <w:rPr>
                <w:rFonts w:ascii="Times New Roman" w:hAnsi="Times New Roman" w:cs="Times New Roman"/>
                <w:sz w:val="24"/>
                <w:szCs w:val="24"/>
              </w:rPr>
              <w:t>Уметь распознавать предметы для микробиологических исследований. Рассказывать о значении биологии в жизни человека.</w:t>
            </w:r>
          </w:p>
          <w:p w:rsidR="00032124" w:rsidRPr="00A212B7" w:rsidRDefault="00032124" w:rsidP="00032124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2B7">
              <w:rPr>
                <w:rFonts w:ascii="Times New Roman" w:hAnsi="Times New Roman" w:cs="Times New Roman"/>
                <w:sz w:val="24"/>
                <w:szCs w:val="24"/>
              </w:rPr>
              <w:t>Готовить оборудование для лабораторн</w:t>
            </w:r>
            <w:r w:rsidR="00F02275" w:rsidRPr="00A212B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212B7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</w:t>
            </w:r>
            <w:r w:rsidR="00F02275" w:rsidRPr="00A212B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212B7">
              <w:rPr>
                <w:rFonts w:ascii="Times New Roman" w:hAnsi="Times New Roman" w:cs="Times New Roman"/>
                <w:sz w:val="24"/>
                <w:szCs w:val="24"/>
              </w:rPr>
              <w:t xml:space="preserve"> работ: </w:t>
            </w:r>
          </w:p>
          <w:p w:rsidR="00032124" w:rsidRPr="00A212B7" w:rsidRDefault="00032124" w:rsidP="00032124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2B7">
              <w:rPr>
                <w:rFonts w:ascii="Times New Roman" w:hAnsi="Times New Roman" w:cs="Times New Roman"/>
                <w:sz w:val="24"/>
                <w:szCs w:val="24"/>
              </w:rPr>
              <w:t>- под руководством учителя;</w:t>
            </w:r>
          </w:p>
          <w:p w:rsidR="000D13C6" w:rsidRPr="00E4431A" w:rsidRDefault="00032124" w:rsidP="00032124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2B7">
              <w:rPr>
                <w:rFonts w:ascii="Times New Roman" w:hAnsi="Times New Roman" w:cs="Times New Roman"/>
                <w:sz w:val="24"/>
                <w:szCs w:val="24"/>
              </w:rPr>
              <w:t>- самостоятельно</w:t>
            </w:r>
            <w:r w:rsidR="000D1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798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98" w:rsidRPr="00427B15" w:rsidRDefault="00715798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98" w:rsidRPr="00715798" w:rsidRDefault="00715798" w:rsidP="001134AD">
            <w:pPr>
              <w:pStyle w:val="a5"/>
              <w:tabs>
                <w:tab w:val="left" w:pos="47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2. </w:t>
            </w:r>
            <w:r w:rsidR="001134AD" w:rsidRPr="00C766A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Микробиология </w:t>
            </w:r>
            <w:r w:rsidRPr="00C766AA">
              <w:rPr>
                <w:rFonts w:ascii="Times New Roman" w:hAnsi="Times New Roman" w:cs="Times New Roman"/>
                <w:b/>
                <w:sz w:val="24"/>
                <w:szCs w:val="28"/>
              </w:rPr>
              <w:t>(4 ч)</w:t>
            </w:r>
          </w:p>
        </w:tc>
      </w:tr>
      <w:tr w:rsidR="00F41CDA" w:rsidRPr="00427B15" w:rsidTr="004D08E6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AD" w:rsidRPr="000D13C6" w:rsidRDefault="001134AD" w:rsidP="001134AD">
            <w:pPr>
              <w:pStyle w:val="a5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Знакомство с  разнообразием микроорганизмов, их основными биологическими свойствами.</w:t>
            </w:r>
            <w:r w:rsidR="000D13C6" w:rsidRPr="000D13C6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при работе с микроорганизмами. </w:t>
            </w: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видеофильма о биологическом </w:t>
            </w:r>
            <w:r w:rsidRPr="000D1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разнообразии бактерий и грибов.</w:t>
            </w:r>
          </w:p>
          <w:p w:rsidR="001134AD" w:rsidRPr="00420BDB" w:rsidRDefault="001134AD" w:rsidP="001134AD">
            <w:pPr>
              <w:pStyle w:val="a5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E5F6F" w:rsidRPr="00420BDB">
              <w:rPr>
                <w:rFonts w:ascii="Times New Roman" w:hAnsi="Times New Roman" w:cs="Times New Roman"/>
                <w:sz w:val="24"/>
                <w:szCs w:val="24"/>
              </w:rPr>
              <w:t>/р №2. Выращивание микроорганизмов.</w:t>
            </w:r>
          </w:p>
          <w:p w:rsidR="001134AD" w:rsidRPr="00420BDB" w:rsidRDefault="001134AD" w:rsidP="001134AD">
            <w:pPr>
              <w:pStyle w:val="a5"/>
              <w:ind w:firstLine="34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 xml:space="preserve">/р №3. </w:t>
            </w:r>
            <w:r w:rsidRPr="00420B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Приготовление питательной среды и выращивание культуры бактерий картофельной палочки.</w:t>
            </w:r>
          </w:p>
          <w:p w:rsidR="001134AD" w:rsidRPr="00420BDB" w:rsidRDefault="001134AD" w:rsidP="001134AD">
            <w:pPr>
              <w:pStyle w:val="a5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/р №4 Изучение особенностей строение плесневого гриба </w:t>
            </w:r>
            <w:proofErr w:type="spellStart"/>
            <w:r w:rsidRPr="00420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мукора</w:t>
            </w:r>
            <w:proofErr w:type="spellEnd"/>
            <w:r w:rsidRPr="00420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 дрожжей.</w:t>
            </w:r>
          </w:p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1134AD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1134AD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427B15" w:rsidRDefault="001134AD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3751C7" w:rsidRPr="00427B15">
              <w:rPr>
                <w:rFonts w:ascii="Times New Roman" w:hAnsi="Times New Roman" w:cs="Times New Roman"/>
                <w:sz w:val="24"/>
                <w:szCs w:val="24"/>
              </w:rPr>
              <w:t>нализировать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рмацию, представленную учителем;</w:t>
            </w:r>
          </w:p>
          <w:p w:rsidR="000D13C6" w:rsidRPr="000D13C6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13C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просмотр учебного фильма;</w:t>
            </w:r>
          </w:p>
          <w:p w:rsidR="003751C7" w:rsidRPr="00427B15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</w:t>
            </w:r>
            <w:r w:rsidR="003751C7" w:rsidRPr="00427B15">
              <w:rPr>
                <w:rFonts w:ascii="Times New Roman" w:hAnsi="Times New Roman" w:cs="Times New Roman"/>
                <w:sz w:val="24"/>
                <w:szCs w:val="24"/>
              </w:rPr>
              <w:t>нать правила техники безопасности при работе  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3C6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751C7" w:rsidRPr="00427B15">
              <w:rPr>
                <w:rFonts w:ascii="Times New Roman" w:hAnsi="Times New Roman" w:cs="Times New Roman"/>
                <w:sz w:val="24"/>
                <w:szCs w:val="24"/>
              </w:rPr>
              <w:t>оспитывать в себе чувство ответственнос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при выполнении экспериментов;</w:t>
            </w:r>
          </w:p>
          <w:p w:rsidR="003751C7" w:rsidRPr="00427B15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- </w:t>
            </w:r>
            <w:r w:rsidRPr="000D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 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  <w:p w:rsidR="000D13C6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A18" w:rsidRPr="00427B15" w:rsidRDefault="001134AD" w:rsidP="00032124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бактерии, грибы, дрожжи.</w:t>
            </w:r>
          </w:p>
        </w:tc>
      </w:tr>
      <w:tr w:rsidR="00D01BD2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D2" w:rsidRPr="00427B15" w:rsidRDefault="00D01BD2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D2" w:rsidRPr="00C766AA" w:rsidRDefault="00D01BD2" w:rsidP="00D01BD2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E65D95" w:rsidRPr="00C766AA">
              <w:rPr>
                <w:rFonts w:ascii="Times New Roman" w:hAnsi="Times New Roman" w:cs="Times New Roman"/>
                <w:b/>
                <w:sz w:val="24"/>
                <w:szCs w:val="24"/>
              </w:rPr>
              <w:t>Зоология.(3)</w:t>
            </w:r>
          </w:p>
        </w:tc>
      </w:tr>
      <w:tr w:rsidR="00F41CDA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52031B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1C7" w:rsidRPr="0042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95" w:rsidRPr="00E65D95" w:rsidRDefault="00E65D95" w:rsidP="000D13C6">
            <w:pPr>
              <w:pStyle w:val="a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5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Общие сведения о животном мире. Методы изучения животных. Многообразие животных их роль в природе и жизни человека.</w:t>
            </w:r>
          </w:p>
          <w:p w:rsidR="00E65D95" w:rsidRPr="00420BDB" w:rsidRDefault="00E65D95" w:rsidP="000D13C6">
            <w:pPr>
              <w:pStyle w:val="a5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sz w:val="24"/>
                <w:szCs w:val="24"/>
              </w:rPr>
              <w:t>/р № 5. Наблюдение строения и передвижения инфузории туфельки.</w:t>
            </w:r>
          </w:p>
          <w:p w:rsidR="00E65D95" w:rsidRPr="00420BDB" w:rsidRDefault="00E65D95" w:rsidP="000D13C6">
            <w:pPr>
              <w:pStyle w:val="1"/>
              <w:shd w:val="clear" w:color="auto" w:fill="FFFFFF"/>
              <w:spacing w:before="0" w:beforeAutospacing="0" w:after="0" w:afterAutospacing="0" w:line="376" w:lineRule="atLeast"/>
              <w:ind w:firstLine="33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420BDB">
              <w:rPr>
                <w:b w:val="0"/>
                <w:sz w:val="24"/>
                <w:szCs w:val="24"/>
              </w:rPr>
              <w:t>П</w:t>
            </w:r>
            <w:proofErr w:type="gramEnd"/>
            <w:r w:rsidRPr="00420BDB">
              <w:rPr>
                <w:b w:val="0"/>
                <w:sz w:val="24"/>
                <w:szCs w:val="24"/>
              </w:rPr>
              <w:t xml:space="preserve">/р № 6. </w:t>
            </w:r>
            <w:r w:rsidRPr="00420BDB">
              <w:rPr>
                <w:b w:val="0"/>
                <w:bCs w:val="0"/>
                <w:sz w:val="24"/>
                <w:szCs w:val="24"/>
              </w:rPr>
              <w:t>Методы сбора, препарирования и хранения насекомых.</w:t>
            </w:r>
          </w:p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E65D95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427B15" w:rsidRDefault="00E65D95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Default="000D13C6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- активизация полученных ранее знаний;</w:t>
            </w:r>
          </w:p>
          <w:p w:rsidR="000D13C6" w:rsidRDefault="000D13C6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словесная деятельность;</w:t>
            </w:r>
          </w:p>
          <w:p w:rsidR="000D13C6" w:rsidRDefault="000D13C6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- практическая деятельность с закреплением полученных знаний.</w:t>
            </w:r>
          </w:p>
          <w:p w:rsidR="000D13C6" w:rsidRDefault="000D13C6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</w:p>
          <w:p w:rsidR="00E65D95" w:rsidRDefault="00E65D95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Учащиеся должны знать</w:t>
            </w:r>
            <w:r w:rsidR="000D13C6">
              <w:rPr>
                <w:color w:val="000000"/>
              </w:rPr>
              <w:t xml:space="preserve"> и уметь</w:t>
            </w:r>
            <w:r>
              <w:rPr>
                <w:color w:val="000000"/>
              </w:rPr>
              <w:t>:</w:t>
            </w:r>
          </w:p>
          <w:p w:rsidR="00E65D95" w:rsidRDefault="00E65D95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>
              <w:rPr>
                <w:color w:val="000000"/>
              </w:rPr>
              <w:t>систематику животного мира;</w:t>
            </w:r>
          </w:p>
          <w:p w:rsidR="00E65D95" w:rsidRDefault="00E65D95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—</w:t>
            </w:r>
            <w:r>
              <w:rPr>
                <w:color w:val="000000"/>
              </w:rPr>
              <w:t>особенности строения изученных животных, их многообразие, среды обитания, образ жизни, биологические и экологические особенности; значение в природе и жизни человека;</w:t>
            </w:r>
          </w:p>
          <w:p w:rsidR="00E65D95" w:rsidRDefault="00E65D95" w:rsidP="00E65D95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>
              <w:rPr>
                <w:color w:val="000000"/>
              </w:rPr>
              <w:t>работать с живыми культурами простейших, используя при этом увеличительные приборы;</w:t>
            </w:r>
          </w:p>
          <w:p w:rsidR="003751C7" w:rsidRDefault="00E65D95" w:rsidP="004D08E6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—</w:t>
            </w:r>
            <w:r>
              <w:rPr>
                <w:color w:val="000000"/>
              </w:rPr>
              <w:t xml:space="preserve">распознавать переносчиков заболеваний, вызываемых простейшими;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>
              <w:rPr>
                <w:color w:val="000000"/>
              </w:rPr>
              <w:t>применять полученные знания в практической жизни</w:t>
            </w:r>
            <w:r w:rsidR="000D13C6">
              <w:rPr>
                <w:color w:val="000000"/>
              </w:rPr>
              <w:t>;</w:t>
            </w:r>
          </w:p>
          <w:p w:rsidR="000D13C6" w:rsidRPr="004D08E6" w:rsidRDefault="000D13C6" w:rsidP="004D08E6">
            <w:pPr>
              <w:pStyle w:val="a6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-уметь работать с исследуемым материалом.</w:t>
            </w:r>
          </w:p>
        </w:tc>
      </w:tr>
      <w:tr w:rsidR="00BB1EAB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AB" w:rsidRPr="00427B15" w:rsidRDefault="00BB1EAB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AB" w:rsidRPr="0052031B" w:rsidRDefault="004D08E6" w:rsidP="00BB1EA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3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Ботаника</w:t>
            </w:r>
            <w:r w:rsidR="00520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</w:t>
            </w:r>
          </w:p>
        </w:tc>
      </w:tr>
      <w:tr w:rsidR="00CF4A9E" w:rsidRPr="00427B15" w:rsidTr="004D08E6">
        <w:trPr>
          <w:trHeight w:val="2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E" w:rsidRPr="00CF4A9E" w:rsidRDefault="0052031B" w:rsidP="00DD231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A9E" w:rsidRPr="000D1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B" w:rsidRPr="002D2BF9" w:rsidRDefault="0052031B" w:rsidP="0052031B">
            <w:pPr>
              <w:pStyle w:val="1"/>
              <w:shd w:val="clear" w:color="auto" w:fill="FFFFFF"/>
              <w:spacing w:before="0" w:beforeAutospacing="0" w:after="0" w:afterAutospacing="0" w:line="376" w:lineRule="atLeast"/>
              <w:textAlignment w:val="baseline"/>
              <w:outlineLvl w:val="0"/>
              <w:rPr>
                <w:b w:val="0"/>
                <w:bCs w:val="0"/>
                <w:caps/>
                <w:sz w:val="24"/>
                <w:szCs w:val="28"/>
              </w:rPr>
            </w:pPr>
            <w:r w:rsidRPr="002D2BF9">
              <w:rPr>
                <w:b w:val="0"/>
                <w:color w:val="262626"/>
                <w:sz w:val="24"/>
                <w:szCs w:val="28"/>
                <w:shd w:val="clear" w:color="auto" w:fill="FFFFFF"/>
              </w:rPr>
              <w:t>Рассмотрение разделов ботаники</w:t>
            </w:r>
            <w:r w:rsidR="000D13C6">
              <w:rPr>
                <w:b w:val="0"/>
                <w:color w:val="262626"/>
                <w:sz w:val="24"/>
                <w:szCs w:val="28"/>
                <w:shd w:val="clear" w:color="auto" w:fill="FFFFFF"/>
              </w:rPr>
              <w:t>. С</w:t>
            </w:r>
            <w:r w:rsidRPr="002D2BF9">
              <w:rPr>
                <w:b w:val="0"/>
                <w:color w:val="262626"/>
                <w:sz w:val="24"/>
                <w:szCs w:val="28"/>
                <w:shd w:val="clear" w:color="auto" w:fill="FFFFFF"/>
              </w:rPr>
              <w:t xml:space="preserve">истематика растений. </w:t>
            </w:r>
            <w:r w:rsidRPr="002D2BF9">
              <w:rPr>
                <w:b w:val="0"/>
                <w:color w:val="333333"/>
                <w:sz w:val="24"/>
                <w:szCs w:val="28"/>
                <w:shd w:val="clear" w:color="auto" w:fill="FFFFFF"/>
              </w:rPr>
              <w:t>Строения растений на уровне клеток, тканей, анатомо-топографических зон и вегетативных органов. Методы изучения растений. Экология и значение для человека.</w:t>
            </w:r>
          </w:p>
          <w:p w:rsidR="0052031B" w:rsidRPr="00420BDB" w:rsidRDefault="0052031B" w:rsidP="0052031B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/р. №7. Тема: “Клеточное строение растений”.</w:t>
            </w:r>
          </w:p>
          <w:p w:rsidR="0052031B" w:rsidRPr="00420BDB" w:rsidRDefault="0052031B" w:rsidP="0052031B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/р № 8. Грибы, их строение, питание, размножение.</w:t>
            </w:r>
          </w:p>
          <w:p w:rsidR="0052031B" w:rsidRPr="00420BDB" w:rsidRDefault="000D13C6" w:rsidP="0052031B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20BD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sz w:val="24"/>
                <w:szCs w:val="28"/>
              </w:rPr>
              <w:t>/р № 9</w:t>
            </w:r>
            <w:r w:rsidR="0052031B" w:rsidRPr="00420BDB">
              <w:rPr>
                <w:rFonts w:ascii="Times New Roman" w:hAnsi="Times New Roman" w:cs="Times New Roman"/>
                <w:sz w:val="24"/>
                <w:szCs w:val="28"/>
              </w:rPr>
              <w:t>. Способы определения растений. Работа с гербариями.</w:t>
            </w:r>
          </w:p>
          <w:p w:rsidR="00CF4A9E" w:rsidRPr="00CF4A9E" w:rsidRDefault="00CF4A9E" w:rsidP="0052031B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E" w:rsidRPr="000D13C6" w:rsidRDefault="00512844" w:rsidP="00DD231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E" w:rsidRPr="000D13C6" w:rsidRDefault="00CF4A9E" w:rsidP="00DD231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E" w:rsidRPr="000D13C6" w:rsidRDefault="00512844" w:rsidP="00DD231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1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Pr="000D13C6" w:rsidRDefault="000D13C6" w:rsidP="0052031B">
            <w:pPr>
              <w:pStyle w:val="a6"/>
              <w:shd w:val="clear" w:color="auto" w:fill="FFFFFF"/>
              <w:spacing w:before="0" w:beforeAutospacing="0" w:after="0" w:afterAutospacing="0" w:line="238" w:lineRule="atLeast"/>
              <w:rPr>
                <w:color w:val="333333"/>
                <w:shd w:val="clear" w:color="auto" w:fill="FFFFFF"/>
              </w:rPr>
            </w:pPr>
            <w:r w:rsidRPr="000D13C6">
              <w:rPr>
                <w:color w:val="333333"/>
                <w:shd w:val="clear" w:color="auto" w:fill="FFFFFF"/>
              </w:rPr>
              <w:t>- самостоятельное пополнение и углубление знания;</w:t>
            </w:r>
          </w:p>
          <w:p w:rsidR="000D13C6" w:rsidRPr="000D13C6" w:rsidRDefault="000D13C6" w:rsidP="0052031B">
            <w:pPr>
              <w:pStyle w:val="a6"/>
              <w:shd w:val="clear" w:color="auto" w:fill="FFFFFF"/>
              <w:spacing w:before="0" w:beforeAutospacing="0" w:after="0" w:afterAutospacing="0" w:line="238" w:lineRule="atLeast"/>
              <w:rPr>
                <w:color w:val="333333"/>
                <w:shd w:val="clear" w:color="auto" w:fill="FFFFFF"/>
              </w:rPr>
            </w:pPr>
            <w:r w:rsidRPr="000D13C6">
              <w:rPr>
                <w:color w:val="333333"/>
                <w:shd w:val="clear" w:color="auto" w:fill="FFFFFF"/>
              </w:rPr>
              <w:t>-  формирование умения и навыков</w:t>
            </w:r>
            <w:r w:rsidR="0052031B" w:rsidRPr="000D13C6">
              <w:rPr>
                <w:color w:val="333333"/>
                <w:shd w:val="clear" w:color="auto" w:fill="FFFFFF"/>
              </w:rPr>
              <w:t xml:space="preserve"> использования знаний в учебн</w:t>
            </w:r>
            <w:r w:rsidRPr="000D13C6">
              <w:rPr>
                <w:color w:val="333333"/>
                <w:shd w:val="clear" w:color="auto" w:fill="FFFFFF"/>
              </w:rPr>
              <w:t>ой работе, на практике, в жизни;</w:t>
            </w:r>
          </w:p>
          <w:p w:rsidR="000D13C6" w:rsidRPr="000D13C6" w:rsidRDefault="000D13C6" w:rsidP="0052031B">
            <w:pPr>
              <w:pStyle w:val="a6"/>
              <w:shd w:val="clear" w:color="auto" w:fill="FFFFFF"/>
              <w:spacing w:before="0" w:beforeAutospacing="0" w:after="0" w:afterAutospacing="0" w:line="238" w:lineRule="atLeast"/>
              <w:rPr>
                <w:color w:val="333333"/>
                <w:shd w:val="clear" w:color="auto" w:fill="FFFFFF"/>
              </w:rPr>
            </w:pPr>
            <w:r w:rsidRPr="000D13C6">
              <w:rPr>
                <w:color w:val="333333"/>
                <w:shd w:val="clear" w:color="auto" w:fill="FFFFFF"/>
              </w:rPr>
              <w:t>- изучение натуральных объектов</w:t>
            </w:r>
            <w:r w:rsidR="0052031B" w:rsidRPr="000D13C6">
              <w:rPr>
                <w:color w:val="333333"/>
                <w:shd w:val="clear" w:color="auto" w:fill="FFFFFF"/>
              </w:rPr>
              <w:t>, используя такие специфические для биологической науки методы, как наблюдение и эксперимент</w:t>
            </w:r>
            <w:r w:rsidRPr="000D13C6">
              <w:rPr>
                <w:color w:val="333333"/>
                <w:shd w:val="clear" w:color="auto" w:fill="FFFFFF"/>
              </w:rPr>
              <w:t>.</w:t>
            </w:r>
          </w:p>
          <w:p w:rsidR="0052031B" w:rsidRPr="000D13C6" w:rsidRDefault="0052031B" w:rsidP="0052031B">
            <w:pPr>
              <w:pStyle w:val="a6"/>
              <w:shd w:val="clear" w:color="auto" w:fill="FFFFFF"/>
              <w:spacing w:before="0" w:beforeAutospacing="0" w:after="0" w:afterAutospacing="0" w:line="238" w:lineRule="atLeast"/>
              <w:rPr>
                <w:color w:val="000000"/>
              </w:rPr>
            </w:pPr>
          </w:p>
          <w:p w:rsidR="00CF4A9E" w:rsidRPr="0052031B" w:rsidRDefault="000D13C6" w:rsidP="0052031B">
            <w:pPr>
              <w:pStyle w:val="a6"/>
              <w:shd w:val="clear" w:color="auto" w:fill="FFFFFF"/>
              <w:spacing w:before="0" w:beforeAutospacing="0" w:after="0" w:afterAutospacing="0" w:line="238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3C6">
              <w:rPr>
                <w:color w:val="000000"/>
              </w:rPr>
              <w:t>Учащиеся должны знать основные определения по разделу «Ботаника», уметь систематизировать растения, знать строение растений и основные функции и процессы, протекающие в них</w:t>
            </w:r>
            <w:proofErr w:type="gramStart"/>
            <w:r w:rsidRPr="000D13C6">
              <w:rPr>
                <w:color w:val="000000"/>
              </w:rPr>
              <w:t>..</w:t>
            </w:r>
            <w:proofErr w:type="gramEnd"/>
            <w:r w:rsidRPr="000D13C6">
              <w:rPr>
                <w:color w:val="000000"/>
              </w:rPr>
              <w:t>Уметь закреплять свои знания на практике.</w:t>
            </w:r>
          </w:p>
        </w:tc>
      </w:tr>
      <w:tr w:rsidR="005F12EE" w:rsidRPr="00427B15" w:rsidTr="004D08E6">
        <w:trPr>
          <w:trHeight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EE" w:rsidRPr="00CF4A9E" w:rsidRDefault="005F12EE" w:rsidP="00DD2317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EE" w:rsidRPr="00C766AA" w:rsidRDefault="004D08E6" w:rsidP="00A2280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66AA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Анатомия.</w:t>
            </w:r>
            <w:r w:rsidR="000D13C6" w:rsidRPr="00C76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</w:t>
            </w:r>
            <w:r w:rsidR="002D2BF9" w:rsidRPr="00C766A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F41CDA" w:rsidRPr="00427B15" w:rsidTr="004D08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2D2BF9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51C7" w:rsidRPr="0042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6" w:rsidRPr="0076496F" w:rsidRDefault="000D13C6" w:rsidP="000D13C6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анатомии человека. Мотивация, цели и задачи изучения анатомии. Место анатомии в биологии и медицине. Основные </w:t>
            </w:r>
            <w:r w:rsidRPr="007649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этапы становления анатомии как науки. Основные направления в современной анатомии. Основные методы анатомических исследований.</w:t>
            </w:r>
          </w:p>
          <w:p w:rsidR="000D13C6" w:rsidRPr="0076496F" w:rsidRDefault="000D13C6" w:rsidP="000D13C6">
            <w:pPr>
              <w:pStyle w:val="a5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D13C6" w:rsidRPr="00420BDB" w:rsidRDefault="000D13C6" w:rsidP="000D13C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BD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0BDB">
              <w:rPr>
                <w:rFonts w:ascii="Times New Roman" w:eastAsia="Times New Roman" w:hAnsi="Times New Roman" w:cs="Times New Roman"/>
                <w:sz w:val="24"/>
                <w:szCs w:val="24"/>
              </w:rPr>
              <w:t>\р № 10. Решение нестандартных задач по теме « Организм человека»</w:t>
            </w:r>
          </w:p>
          <w:p w:rsidR="000D13C6" w:rsidRPr="00420BDB" w:rsidRDefault="000D13C6" w:rsidP="000D13C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BD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20BD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/р № 11</w:t>
            </w:r>
            <w:r w:rsidRPr="00420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Расчет суточной нормы питания.</w:t>
            </w:r>
          </w:p>
          <w:p w:rsidR="004D08E6" w:rsidRPr="00427B15" w:rsidRDefault="004D08E6" w:rsidP="004D08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427B15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C84" w:rsidRPr="009C60FD" w:rsidRDefault="00895C84" w:rsidP="00895C8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0FD">
              <w:rPr>
                <w:b/>
                <w:bCs/>
                <w:color w:val="000000"/>
                <w:sz w:val="28"/>
                <w:szCs w:val="28"/>
              </w:rPr>
              <w:t>должны знать и понимать:</w:t>
            </w:r>
          </w:p>
          <w:p w:rsidR="00895C84" w:rsidRPr="009C60FD" w:rsidRDefault="00895C84" w:rsidP="00895C8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9C60FD">
              <w:rPr>
                <w:color w:val="000000"/>
                <w:sz w:val="28"/>
                <w:szCs w:val="28"/>
              </w:rPr>
              <w:t xml:space="preserve">предмет, объект, </w:t>
            </w:r>
            <w:r w:rsidRPr="009C60FD">
              <w:rPr>
                <w:color w:val="000000"/>
                <w:sz w:val="28"/>
                <w:szCs w:val="28"/>
              </w:rPr>
              <w:lastRenderedPageBreak/>
              <w:t>задачи, этапы развития и современное состояние анатомии и физиологии человека как науки;</w:t>
            </w:r>
          </w:p>
          <w:p w:rsidR="0076496F" w:rsidRPr="0076496F" w:rsidRDefault="0076496F" w:rsidP="00895C8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>- познавательная;</w:t>
            </w:r>
          </w:p>
          <w:p w:rsidR="0076496F" w:rsidRPr="0076496F" w:rsidRDefault="0076496F" w:rsidP="00895C8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>- применение знаний на практике;</w:t>
            </w:r>
          </w:p>
          <w:p w:rsidR="0076496F" w:rsidRPr="0076496F" w:rsidRDefault="0076496F" w:rsidP="00895C8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>- применение знаний в жизни;</w:t>
            </w:r>
          </w:p>
          <w:p w:rsidR="0076496F" w:rsidRPr="0076496F" w:rsidRDefault="0076496F" w:rsidP="00895C8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>- укрепление ранее полученных знаний и их пополнение.</w:t>
            </w:r>
          </w:p>
          <w:p w:rsidR="00895C84" w:rsidRPr="0076496F" w:rsidRDefault="0076496F" w:rsidP="00895C8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 xml:space="preserve">- знать </w:t>
            </w:r>
            <w:r w:rsidR="00895C84" w:rsidRPr="0076496F">
              <w:rPr>
                <w:color w:val="000000"/>
              </w:rPr>
              <w:t>принципы строения и функционирования отдельных систем органов человека и всего организма в целом;</w:t>
            </w:r>
          </w:p>
          <w:p w:rsidR="00895C84" w:rsidRPr="0076496F" w:rsidRDefault="0076496F" w:rsidP="00895C84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 xml:space="preserve">- </w:t>
            </w:r>
            <w:r w:rsidR="00895C84" w:rsidRPr="0076496F">
              <w:rPr>
                <w:color w:val="000000"/>
              </w:rPr>
              <w:t>определять местоположение и взаиморасположение органов в организме;</w:t>
            </w:r>
          </w:p>
          <w:p w:rsidR="00895C84" w:rsidRPr="0076496F" w:rsidRDefault="0076496F" w:rsidP="00895C84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 xml:space="preserve">- </w:t>
            </w:r>
            <w:r w:rsidR="00895C84" w:rsidRPr="0076496F">
              <w:rPr>
                <w:color w:val="000000"/>
              </w:rPr>
              <w:t>применять анатомические и физиологические знания в жизни, в том числе в качестве профилактики различных заболеваний;</w:t>
            </w:r>
          </w:p>
          <w:p w:rsidR="00895C84" w:rsidRPr="0076496F" w:rsidRDefault="0076496F" w:rsidP="00895C84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6496F">
              <w:rPr>
                <w:color w:val="000000"/>
              </w:rPr>
              <w:t xml:space="preserve"> - </w:t>
            </w:r>
            <w:r w:rsidR="00895C84" w:rsidRPr="0076496F">
              <w:rPr>
                <w:color w:val="000000"/>
              </w:rPr>
              <w:t>экологически правильно вести себя в различных ситуациях с целью сохранения здоровья.</w:t>
            </w:r>
          </w:p>
          <w:p w:rsidR="003751C7" w:rsidRPr="0042314E" w:rsidRDefault="003751C7" w:rsidP="0076496F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</w:tr>
      <w:tr w:rsidR="00C766AA" w:rsidRPr="00427B15" w:rsidTr="00C766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A" w:rsidRDefault="00C766AA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AA" w:rsidRPr="00C766AA" w:rsidRDefault="00C766AA" w:rsidP="00895C8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Cs w:val="28"/>
              </w:rPr>
            </w:pPr>
            <w:r w:rsidRPr="00C766AA">
              <w:rPr>
                <w:b/>
                <w:color w:val="000000"/>
                <w:szCs w:val="28"/>
              </w:rPr>
              <w:t>Раздел 6. Защита проектов.(1ч)</w:t>
            </w:r>
          </w:p>
        </w:tc>
      </w:tr>
      <w:tr w:rsidR="000D13C6" w:rsidRPr="00427B15" w:rsidTr="00C766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Default="0076496F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6" w:rsidRPr="00427B15" w:rsidRDefault="0076496F" w:rsidP="004D08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Pr="00427B15" w:rsidRDefault="0076496F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Pr="00427B15" w:rsidRDefault="0076496F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6" w:rsidRPr="00427B15" w:rsidRDefault="000D13C6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C6" w:rsidRPr="0076496F" w:rsidRDefault="0076496F" w:rsidP="00895C8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76496F">
              <w:rPr>
                <w:color w:val="000000"/>
                <w:szCs w:val="28"/>
              </w:rPr>
              <w:t>- исследовательская,</w:t>
            </w:r>
          </w:p>
          <w:p w:rsidR="000D13C6" w:rsidRPr="0076496F" w:rsidRDefault="0076496F" w:rsidP="00895C8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76496F">
              <w:rPr>
                <w:color w:val="000000"/>
                <w:szCs w:val="28"/>
              </w:rPr>
              <w:t>- информационная,</w:t>
            </w:r>
          </w:p>
          <w:p w:rsidR="000D13C6" w:rsidRDefault="0076496F" w:rsidP="00895C8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6496F">
              <w:rPr>
                <w:color w:val="000000"/>
                <w:szCs w:val="28"/>
              </w:rPr>
              <w:t xml:space="preserve">- </w:t>
            </w:r>
            <w:r w:rsidR="000D13C6" w:rsidRPr="0076496F">
              <w:rPr>
                <w:color w:val="000000"/>
                <w:szCs w:val="28"/>
              </w:rPr>
              <w:t>пои</w:t>
            </w:r>
            <w:r w:rsidRPr="0076496F">
              <w:rPr>
                <w:color w:val="000000"/>
                <w:szCs w:val="28"/>
              </w:rPr>
              <w:t xml:space="preserve">сково-творческая </w:t>
            </w:r>
            <w:r w:rsidRPr="0076496F">
              <w:rPr>
                <w:color w:val="000000"/>
                <w:szCs w:val="28"/>
              </w:rPr>
              <w:lastRenderedPageBreak/>
              <w:t>деятельность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0D13C6" w:rsidRDefault="000D13C6" w:rsidP="00895C8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41CDA" w:rsidRPr="00427B15" w:rsidTr="004D08E6">
        <w:trPr>
          <w:trHeight w:val="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1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2D2BF9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615370" w:rsidRDefault="00420BDB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0B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427B15" w:rsidRDefault="00420BDB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1C7" w:rsidRPr="00427B15" w:rsidRDefault="003751C7" w:rsidP="00E1791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249" w:rsidRPr="003751C7" w:rsidRDefault="002D1249" w:rsidP="002D1249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1C7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</w:t>
      </w:r>
      <w:proofErr w:type="gramStart"/>
      <w:r w:rsidRPr="003751C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751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496F" w:rsidRPr="00420BDB" w:rsidRDefault="002D1249" w:rsidP="0076496F">
      <w:pPr>
        <w:pStyle w:val="a5"/>
        <w:numPr>
          <w:ilvl w:val="1"/>
          <w:numId w:val="6"/>
        </w:numPr>
        <w:ind w:left="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>Пасечник В.В. Биология: бактерии, грибы, растения. 6 класс. М. «Дрофа». 2006</w:t>
      </w:r>
    </w:p>
    <w:p w:rsidR="0076496F" w:rsidRPr="00420BDB" w:rsidRDefault="002D1249" w:rsidP="002D1249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 xml:space="preserve">Шапиро Я.С., Панина Г.Н., Микробиология 10-11 классы; учебное пособие,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>-Граф, 2008.- 272 с.</w:t>
      </w:r>
    </w:p>
    <w:p w:rsidR="0076496F" w:rsidRPr="00420BDB" w:rsidRDefault="002D1249" w:rsidP="0076496F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 xml:space="preserve">В.М. Жданов, Г.В.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Выгодчиков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>, Ф.И. Ершов, 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А.А.Ежов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Н.Б.Коростелев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>  «Занимательная микробиология».  М., Знание, 1967.</w:t>
      </w:r>
    </w:p>
    <w:p w:rsidR="0076496F" w:rsidRPr="00420BDB" w:rsidRDefault="0076496F" w:rsidP="0076496F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Колесов Д.В., Маш Р.Д., Беляев Н.И. Биология. Человек. 8-й класс. – М.: Дрофа, 2004.</w:t>
      </w:r>
    </w:p>
    <w:p w:rsidR="00C766AA" w:rsidRDefault="0076496F" w:rsidP="00C766AA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Словарь-справочник к учебнику «Биология. Человек». 9-й класс</w:t>
      </w:r>
      <w:proofErr w:type="gramStart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/П</w:t>
      </w:r>
      <w:proofErr w:type="gramEnd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А.С.Батуева. – М.: Дрофа, 1999.</w:t>
      </w:r>
    </w:p>
    <w:p w:rsidR="0076496F" w:rsidRPr="00C766AA" w:rsidRDefault="0076496F" w:rsidP="00C766AA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Агафонова И. Б., </w:t>
      </w:r>
      <w:proofErr w:type="spellStart"/>
      <w:r w:rsidRPr="00C7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Сивоглазов</w:t>
      </w:r>
      <w:proofErr w:type="spellEnd"/>
      <w:r w:rsidRPr="00C7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 И</w:t>
      </w:r>
      <w:r w:rsidRPr="00C76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C766AA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 растений, грибов, лишайников. Элективный курс. М.: Дрофа, 2006.</w:t>
      </w:r>
    </w:p>
    <w:p w:rsidR="0076496F" w:rsidRPr="00420BDB" w:rsidRDefault="0076496F" w:rsidP="002D1249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Мамонтов С. Г</w:t>
      </w:r>
      <w:r w:rsidRPr="00420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Биология: пособие </w:t>
      </w:r>
      <w:proofErr w:type="gramStart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поступающих в вузы. М.: Дрофа, 2005.</w:t>
      </w:r>
    </w:p>
    <w:p w:rsidR="002D1249" w:rsidRPr="00420BDB" w:rsidRDefault="00E54C27" w:rsidP="002D1249">
      <w:pPr>
        <w:pStyle w:val="a5"/>
        <w:numPr>
          <w:ilvl w:val="1"/>
          <w:numId w:val="6"/>
        </w:numPr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1249" w:rsidRPr="00420BDB">
          <w:rPr>
            <w:rStyle w:val="a3"/>
            <w:rFonts w:ascii="Times New Roman" w:hAnsi="Times New Roman" w:cs="Times New Roman"/>
            <w:sz w:val="28"/>
            <w:szCs w:val="28"/>
          </w:rPr>
          <w:t>https://www.litmir.me/br/?b=179590&amp;p=1</w:t>
        </w:r>
      </w:hyperlink>
    </w:p>
    <w:p w:rsidR="002D1249" w:rsidRPr="003751C7" w:rsidRDefault="002D1249" w:rsidP="002D1249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249" w:rsidRPr="00A50A93" w:rsidRDefault="002D1249" w:rsidP="002D1249">
      <w:pPr>
        <w:pStyle w:val="a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A93">
        <w:rPr>
          <w:rFonts w:ascii="Times New Roman" w:hAnsi="Times New Roman" w:cs="Times New Roman"/>
          <w:b/>
          <w:sz w:val="28"/>
          <w:szCs w:val="28"/>
        </w:rPr>
        <w:t>Список литературы для учителя:</w:t>
      </w:r>
    </w:p>
    <w:p w:rsidR="00420BDB" w:rsidRPr="00420BDB" w:rsidRDefault="002D1249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>Практикум по Микробиологии (Лабораторные работы)</w:t>
      </w:r>
      <w:hyperlink r:id="rId10" w:history="1">
        <w:r w:rsidRPr="00420BDB">
          <w:rPr>
            <w:rStyle w:val="a3"/>
            <w:rFonts w:ascii="Times New Roman" w:hAnsi="Times New Roman" w:cs="Times New Roman"/>
            <w:sz w:val="28"/>
            <w:szCs w:val="28"/>
          </w:rPr>
          <w:t>https://infourok.ru/praktikum-po-mikrobiologii-laboratornye-raboty-4057620.html</w:t>
        </w:r>
      </w:hyperlink>
    </w:p>
    <w:p w:rsidR="00420BDB" w:rsidRPr="00420BDB" w:rsidRDefault="002D1249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 xml:space="preserve">Жизнь растений. Т. 1-6. Гл. Ред.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А.Л.Тахтаджян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>. М., "Просвещение". 1982.</w:t>
      </w:r>
    </w:p>
    <w:p w:rsidR="00420BDB" w:rsidRPr="00420BDB" w:rsidRDefault="002D1249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 xml:space="preserve"> Г.Л.,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Крыжановский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 xml:space="preserve"> В.А. Биология. П</w:t>
      </w:r>
      <w:r w:rsidR="00420BDB" w:rsidRPr="00420BDB">
        <w:rPr>
          <w:rFonts w:ascii="Times New Roman" w:hAnsi="Times New Roman" w:cs="Times New Roman"/>
          <w:sz w:val="28"/>
          <w:szCs w:val="28"/>
        </w:rPr>
        <w:t xml:space="preserve">олный курс. В 3-х томах. </w:t>
      </w:r>
    </w:p>
    <w:p w:rsidR="00420BDB" w:rsidRPr="00420BDB" w:rsidRDefault="002D1249" w:rsidP="002D1249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 xml:space="preserve">Васильев А.Е., Воронин Н.С.,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Еленевский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 xml:space="preserve"> А.Г. и др. Ботаника. Морфология и анатомия высших растений. М., "Просвещение". 1988.</w:t>
      </w:r>
    </w:p>
    <w:p w:rsidR="00420BDB" w:rsidRPr="00420BDB" w:rsidRDefault="002D1249" w:rsidP="002D1249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 xml:space="preserve">Великанов Л.Л., 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Горибова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 xml:space="preserve"> Л.В., Горбунова М.В. Курс низших растений. М., "Высшая школа".- 1981.</w:t>
      </w:r>
    </w:p>
    <w:p w:rsidR="00420BDB" w:rsidRPr="00420BDB" w:rsidRDefault="002D1249" w:rsidP="002D1249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 xml:space="preserve"> Н.А., Курсанов Л.В., Уранов А.А. Ботаника. Систематика растений. М., 1975.</w:t>
      </w:r>
    </w:p>
    <w:p w:rsidR="00420BDB" w:rsidRPr="00420BDB" w:rsidRDefault="002D1249" w:rsidP="002D1249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sz w:val="28"/>
          <w:szCs w:val="28"/>
        </w:rPr>
        <w:t>Шлегель Г. Общая микробиология. М., "</w:t>
      </w:r>
      <w:proofErr w:type="spellStart"/>
      <w:r w:rsidRPr="00420BDB">
        <w:rPr>
          <w:rFonts w:ascii="Times New Roman" w:hAnsi="Times New Roman" w:cs="Times New Roman"/>
          <w:sz w:val="28"/>
          <w:szCs w:val="28"/>
        </w:rPr>
        <w:t>Высшаяшкола</w:t>
      </w:r>
      <w:proofErr w:type="spellEnd"/>
      <w:r w:rsidRPr="00420BDB">
        <w:rPr>
          <w:rFonts w:ascii="Times New Roman" w:hAnsi="Times New Roman" w:cs="Times New Roman"/>
          <w:sz w:val="28"/>
          <w:szCs w:val="28"/>
        </w:rPr>
        <w:t>". 1987.</w:t>
      </w:r>
    </w:p>
    <w:p w:rsidR="00420BDB" w:rsidRPr="00420BDB" w:rsidRDefault="0076496F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Медников Б. М.</w:t>
      </w:r>
      <w:r w:rsidRPr="00420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Биология. Формы и уровни жизни. М.: Просвещение, 1994.</w:t>
      </w:r>
    </w:p>
    <w:p w:rsidR="00420BDB" w:rsidRPr="00420BDB" w:rsidRDefault="0076496F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color w:val="333333"/>
          <w:sz w:val="28"/>
          <w:szCs w:val="28"/>
        </w:rPr>
        <w:t>Константинов В.М. Лабораторный практикум по зоологии позвоночных. М.: “Академия”, 2001. 272 с.</w:t>
      </w:r>
    </w:p>
    <w:p w:rsidR="00420BDB" w:rsidRPr="00420BDB" w:rsidRDefault="0076496F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color w:val="333333"/>
          <w:sz w:val="28"/>
          <w:szCs w:val="28"/>
        </w:rPr>
        <w:t xml:space="preserve">Максимова В.Н., Ковалева Г.Е., </w:t>
      </w:r>
      <w:proofErr w:type="spellStart"/>
      <w:r w:rsidRPr="00420BDB">
        <w:rPr>
          <w:rFonts w:ascii="Times New Roman" w:hAnsi="Times New Roman" w:cs="Times New Roman"/>
          <w:color w:val="333333"/>
          <w:sz w:val="28"/>
          <w:szCs w:val="28"/>
        </w:rPr>
        <w:t>Гольнева</w:t>
      </w:r>
      <w:proofErr w:type="spellEnd"/>
      <w:r w:rsidRPr="00420BDB">
        <w:rPr>
          <w:rFonts w:ascii="Times New Roman" w:hAnsi="Times New Roman" w:cs="Times New Roman"/>
          <w:color w:val="333333"/>
          <w:sz w:val="28"/>
          <w:szCs w:val="28"/>
        </w:rPr>
        <w:t xml:space="preserve"> Д.П., </w:t>
      </w:r>
      <w:proofErr w:type="spellStart"/>
      <w:r w:rsidRPr="00420BDB">
        <w:rPr>
          <w:rFonts w:ascii="Times New Roman" w:hAnsi="Times New Roman" w:cs="Times New Roman"/>
          <w:color w:val="333333"/>
          <w:sz w:val="28"/>
          <w:szCs w:val="28"/>
        </w:rPr>
        <w:t>Чередеева</w:t>
      </w:r>
      <w:proofErr w:type="spellEnd"/>
      <w:r w:rsidRPr="00420BDB">
        <w:rPr>
          <w:rFonts w:ascii="Times New Roman" w:hAnsi="Times New Roman" w:cs="Times New Roman"/>
          <w:color w:val="333333"/>
          <w:sz w:val="28"/>
          <w:szCs w:val="28"/>
        </w:rPr>
        <w:t xml:space="preserve"> Н.Г. Современный урок биологии. М.: “Просвещение”, 1998. 154 с.</w:t>
      </w:r>
    </w:p>
    <w:p w:rsidR="00420BDB" w:rsidRPr="00420BDB" w:rsidRDefault="0076496F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BDB">
        <w:rPr>
          <w:rFonts w:ascii="Times New Roman" w:hAnsi="Times New Roman" w:cs="Times New Roman"/>
          <w:color w:val="333333"/>
          <w:sz w:val="28"/>
          <w:szCs w:val="28"/>
        </w:rPr>
        <w:t>Муртазин</w:t>
      </w:r>
      <w:proofErr w:type="spellEnd"/>
      <w:r w:rsidRPr="00420BDB">
        <w:rPr>
          <w:rFonts w:ascii="Times New Roman" w:hAnsi="Times New Roman" w:cs="Times New Roman"/>
          <w:color w:val="333333"/>
          <w:sz w:val="28"/>
          <w:szCs w:val="28"/>
        </w:rPr>
        <w:t xml:space="preserve"> Г.М. //О методике лабораторных занятий по ботанике// Биология в школе. № 1. 1963. С. 11-16.</w:t>
      </w:r>
    </w:p>
    <w:p w:rsidR="00420BDB" w:rsidRPr="00420BDB" w:rsidRDefault="0076496F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Жердев</w:t>
      </w:r>
      <w:proofErr w:type="spellEnd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</w:t>
      </w:r>
      <w:proofErr w:type="spellStart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Беркинблит</w:t>
      </w:r>
      <w:proofErr w:type="spellEnd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М.Б., Тарасова О.С. Задачи по физиологии человека и животных: экспериментальное учебное пособие. – М.: МИРОС., 1995.</w:t>
      </w:r>
    </w:p>
    <w:p w:rsidR="00420BDB" w:rsidRPr="00420BDB" w:rsidRDefault="0076496F" w:rsidP="00420BDB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Рахлов</w:t>
      </w:r>
      <w:proofErr w:type="spellEnd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В.С., </w:t>
      </w:r>
      <w:proofErr w:type="spellStart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>Сивоглазов</w:t>
      </w:r>
      <w:proofErr w:type="spellEnd"/>
      <w:r w:rsidRPr="0042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Практикум по анатомии и физиологии человека: учебное пособие. – М.: Академия, 1999.</w:t>
      </w:r>
    </w:p>
    <w:p w:rsidR="00420BDB" w:rsidRPr="00420BDB" w:rsidRDefault="0076496F" w:rsidP="002D1249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Ярыгин В.Н. Биология. Пособие для </w:t>
      </w:r>
      <w:proofErr w:type="gramStart"/>
      <w:r w:rsidRPr="00420BDB">
        <w:rPr>
          <w:rFonts w:ascii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420BDB">
        <w:rPr>
          <w:rFonts w:ascii="Times New Roman" w:hAnsi="Times New Roman" w:cs="Times New Roman"/>
          <w:color w:val="000000"/>
          <w:sz w:val="28"/>
          <w:szCs w:val="28"/>
        </w:rPr>
        <w:t xml:space="preserve"> в вузы. М., Высшая школа, 2001.</w:t>
      </w:r>
    </w:p>
    <w:p w:rsidR="00420BDB" w:rsidRPr="00420BDB" w:rsidRDefault="00E54C27" w:rsidP="002D1249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20BDB" w:rsidRPr="00420BDB">
          <w:rPr>
            <w:rStyle w:val="a3"/>
            <w:rFonts w:ascii="Times New Roman" w:hAnsi="Times New Roman" w:cs="Times New Roman"/>
            <w:sz w:val="28"/>
            <w:szCs w:val="28"/>
          </w:rPr>
          <w:t>http://www.bio.bsu.by/microbio/files/pub_Lysak_2008.pdf</w:t>
        </w:r>
      </w:hyperlink>
    </w:p>
    <w:p w:rsidR="00175E10" w:rsidRPr="00C766AA" w:rsidRDefault="00E54C27" w:rsidP="00C766AA">
      <w:pPr>
        <w:pStyle w:val="a5"/>
        <w:numPr>
          <w:ilvl w:val="0"/>
          <w:numId w:val="13"/>
        </w:numPr>
        <w:ind w:left="14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1249" w:rsidRPr="00420BDB">
          <w:rPr>
            <w:rStyle w:val="a3"/>
            <w:rFonts w:ascii="Times New Roman" w:hAnsi="Times New Roman" w:cs="Times New Roman"/>
            <w:sz w:val="28"/>
            <w:szCs w:val="28"/>
          </w:rPr>
          <w:t>https://nauka.club/</w:t>
        </w:r>
      </w:hyperlink>
    </w:p>
    <w:p w:rsidR="00B951EA" w:rsidRDefault="00E54C27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pict>
          <v:rect id="_x0000_s1026" style="position:absolute;left:0;text-align:left;margin-left:-5.1pt;margin-top:-19.1pt;width:231pt;height:133.25pt;z-index:251658240" stroked="f">
            <v:textbox>
              <w:txbxContent>
                <w:p w:rsidR="00B951EA" w:rsidRDefault="00B951EA"/>
              </w:txbxContent>
            </v:textbox>
          </v:rect>
        </w:pict>
      </w:r>
    </w:p>
    <w:p w:rsidR="00B951EA" w:rsidRDefault="00B951EA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1EA" w:rsidRDefault="00B951EA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1EA" w:rsidRDefault="00B951EA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1EA" w:rsidRDefault="00B951EA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1EA" w:rsidRDefault="00B951EA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1EA" w:rsidRDefault="00B951EA" w:rsidP="00B951E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1EA" w:rsidRDefault="00B951EA" w:rsidP="00C7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951EA" w:rsidSect="00F41C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180"/>
    <w:multiLevelType w:val="multilevel"/>
    <w:tmpl w:val="8E24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133E4"/>
    <w:multiLevelType w:val="multilevel"/>
    <w:tmpl w:val="12E8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21DD2"/>
    <w:multiLevelType w:val="multilevel"/>
    <w:tmpl w:val="893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A49D0"/>
    <w:multiLevelType w:val="multilevel"/>
    <w:tmpl w:val="EB5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118"/>
    <w:multiLevelType w:val="hybridMultilevel"/>
    <w:tmpl w:val="E2EC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714FA"/>
    <w:multiLevelType w:val="multilevel"/>
    <w:tmpl w:val="EA2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F52C1"/>
    <w:multiLevelType w:val="multilevel"/>
    <w:tmpl w:val="DE70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87000"/>
    <w:multiLevelType w:val="multilevel"/>
    <w:tmpl w:val="09B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B0E1E"/>
    <w:multiLevelType w:val="multilevel"/>
    <w:tmpl w:val="889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4266E"/>
    <w:multiLevelType w:val="hybridMultilevel"/>
    <w:tmpl w:val="EED877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3F2600"/>
    <w:multiLevelType w:val="multilevel"/>
    <w:tmpl w:val="3122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0910D7"/>
    <w:multiLevelType w:val="multilevel"/>
    <w:tmpl w:val="982A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6F192E"/>
    <w:multiLevelType w:val="multilevel"/>
    <w:tmpl w:val="7DA6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51C7"/>
    <w:rsid w:val="00010894"/>
    <w:rsid w:val="00012E89"/>
    <w:rsid w:val="0002231B"/>
    <w:rsid w:val="00032124"/>
    <w:rsid w:val="00037697"/>
    <w:rsid w:val="000606C3"/>
    <w:rsid w:val="00064DAD"/>
    <w:rsid w:val="000823D8"/>
    <w:rsid w:val="000830D7"/>
    <w:rsid w:val="00085009"/>
    <w:rsid w:val="000B50D8"/>
    <w:rsid w:val="000B58FA"/>
    <w:rsid w:val="000B666C"/>
    <w:rsid w:val="000C144B"/>
    <w:rsid w:val="000D13C6"/>
    <w:rsid w:val="000E62C2"/>
    <w:rsid w:val="00103F44"/>
    <w:rsid w:val="00112F51"/>
    <w:rsid w:val="001134AD"/>
    <w:rsid w:val="001159BA"/>
    <w:rsid w:val="00117815"/>
    <w:rsid w:val="0012667A"/>
    <w:rsid w:val="00127E48"/>
    <w:rsid w:val="001566FF"/>
    <w:rsid w:val="00162FED"/>
    <w:rsid w:val="00166D4A"/>
    <w:rsid w:val="0016779E"/>
    <w:rsid w:val="00170CEE"/>
    <w:rsid w:val="00175E10"/>
    <w:rsid w:val="00191450"/>
    <w:rsid w:val="0019226A"/>
    <w:rsid w:val="001A743E"/>
    <w:rsid w:val="001B2716"/>
    <w:rsid w:val="001B455D"/>
    <w:rsid w:val="001C25E0"/>
    <w:rsid w:val="001C35B7"/>
    <w:rsid w:val="001E527F"/>
    <w:rsid w:val="001F5551"/>
    <w:rsid w:val="001F5BA4"/>
    <w:rsid w:val="002353B3"/>
    <w:rsid w:val="00235B51"/>
    <w:rsid w:val="00236BB8"/>
    <w:rsid w:val="002529F3"/>
    <w:rsid w:val="00256007"/>
    <w:rsid w:val="002578FD"/>
    <w:rsid w:val="0027663C"/>
    <w:rsid w:val="0029215D"/>
    <w:rsid w:val="002A08A5"/>
    <w:rsid w:val="002A6BE1"/>
    <w:rsid w:val="002C3131"/>
    <w:rsid w:val="002D1249"/>
    <w:rsid w:val="002D2BF9"/>
    <w:rsid w:val="002E37C3"/>
    <w:rsid w:val="002E5EDC"/>
    <w:rsid w:val="00300EB3"/>
    <w:rsid w:val="00307634"/>
    <w:rsid w:val="003161D1"/>
    <w:rsid w:val="00316552"/>
    <w:rsid w:val="0032203F"/>
    <w:rsid w:val="0032576E"/>
    <w:rsid w:val="0035090F"/>
    <w:rsid w:val="003751C7"/>
    <w:rsid w:val="0039290C"/>
    <w:rsid w:val="00395CC6"/>
    <w:rsid w:val="003D7287"/>
    <w:rsid w:val="003F3E9C"/>
    <w:rsid w:val="003F679E"/>
    <w:rsid w:val="00401220"/>
    <w:rsid w:val="00405109"/>
    <w:rsid w:val="00405F8D"/>
    <w:rsid w:val="00420BDB"/>
    <w:rsid w:val="0042314E"/>
    <w:rsid w:val="00427B15"/>
    <w:rsid w:val="0043002F"/>
    <w:rsid w:val="004333CB"/>
    <w:rsid w:val="00444473"/>
    <w:rsid w:val="00456532"/>
    <w:rsid w:val="00482C5B"/>
    <w:rsid w:val="004A2009"/>
    <w:rsid w:val="004B1691"/>
    <w:rsid w:val="004B3AFE"/>
    <w:rsid w:val="004C4FB5"/>
    <w:rsid w:val="004D08E6"/>
    <w:rsid w:val="004D3806"/>
    <w:rsid w:val="004D7AEF"/>
    <w:rsid w:val="004F7EE3"/>
    <w:rsid w:val="0050538A"/>
    <w:rsid w:val="00512844"/>
    <w:rsid w:val="00514A7D"/>
    <w:rsid w:val="00515BEC"/>
    <w:rsid w:val="0052031B"/>
    <w:rsid w:val="00535230"/>
    <w:rsid w:val="00535DBB"/>
    <w:rsid w:val="005428CE"/>
    <w:rsid w:val="00544554"/>
    <w:rsid w:val="00552223"/>
    <w:rsid w:val="005714EE"/>
    <w:rsid w:val="00580AB0"/>
    <w:rsid w:val="005930DA"/>
    <w:rsid w:val="00594F8D"/>
    <w:rsid w:val="005C0A68"/>
    <w:rsid w:val="005C4FB2"/>
    <w:rsid w:val="005F12EE"/>
    <w:rsid w:val="005F61D4"/>
    <w:rsid w:val="00604216"/>
    <w:rsid w:val="00606E1A"/>
    <w:rsid w:val="00615370"/>
    <w:rsid w:val="00634BD7"/>
    <w:rsid w:val="006606AD"/>
    <w:rsid w:val="0066093B"/>
    <w:rsid w:val="0066177F"/>
    <w:rsid w:val="0066396D"/>
    <w:rsid w:val="006764ED"/>
    <w:rsid w:val="00677420"/>
    <w:rsid w:val="006917A2"/>
    <w:rsid w:val="006A412E"/>
    <w:rsid w:val="006A4EBC"/>
    <w:rsid w:val="006B5E53"/>
    <w:rsid w:val="006B62C9"/>
    <w:rsid w:val="006C07C5"/>
    <w:rsid w:val="006E384E"/>
    <w:rsid w:val="006E4590"/>
    <w:rsid w:val="00701E43"/>
    <w:rsid w:val="00702D8F"/>
    <w:rsid w:val="00706009"/>
    <w:rsid w:val="00715798"/>
    <w:rsid w:val="00715A13"/>
    <w:rsid w:val="00724556"/>
    <w:rsid w:val="00725D8C"/>
    <w:rsid w:val="00735380"/>
    <w:rsid w:val="00753062"/>
    <w:rsid w:val="0076496F"/>
    <w:rsid w:val="00764D65"/>
    <w:rsid w:val="007665DC"/>
    <w:rsid w:val="0079273C"/>
    <w:rsid w:val="00793D9E"/>
    <w:rsid w:val="00795F1E"/>
    <w:rsid w:val="007A408D"/>
    <w:rsid w:val="007A4FC0"/>
    <w:rsid w:val="007B52B0"/>
    <w:rsid w:val="007C1C01"/>
    <w:rsid w:val="007C6DAC"/>
    <w:rsid w:val="00806EB4"/>
    <w:rsid w:val="0081085F"/>
    <w:rsid w:val="00825796"/>
    <w:rsid w:val="00827D6E"/>
    <w:rsid w:val="00831D43"/>
    <w:rsid w:val="00871F84"/>
    <w:rsid w:val="00895C84"/>
    <w:rsid w:val="008A0314"/>
    <w:rsid w:val="008A2702"/>
    <w:rsid w:val="008A68A7"/>
    <w:rsid w:val="008C0E34"/>
    <w:rsid w:val="008C1A0A"/>
    <w:rsid w:val="008E2FC6"/>
    <w:rsid w:val="008E3BED"/>
    <w:rsid w:val="0090354C"/>
    <w:rsid w:val="009052BF"/>
    <w:rsid w:val="009061E8"/>
    <w:rsid w:val="009163D9"/>
    <w:rsid w:val="009427B6"/>
    <w:rsid w:val="00944C4E"/>
    <w:rsid w:val="00946353"/>
    <w:rsid w:val="00946EC2"/>
    <w:rsid w:val="00966E6D"/>
    <w:rsid w:val="00974F00"/>
    <w:rsid w:val="009927C8"/>
    <w:rsid w:val="009B13B9"/>
    <w:rsid w:val="009C4887"/>
    <w:rsid w:val="009C60FD"/>
    <w:rsid w:val="009D114A"/>
    <w:rsid w:val="009E4EBA"/>
    <w:rsid w:val="009F7F9F"/>
    <w:rsid w:val="00A11FEC"/>
    <w:rsid w:val="00A13307"/>
    <w:rsid w:val="00A212B7"/>
    <w:rsid w:val="00A22808"/>
    <w:rsid w:val="00A33C0B"/>
    <w:rsid w:val="00A376D7"/>
    <w:rsid w:val="00A50A93"/>
    <w:rsid w:val="00A52CF4"/>
    <w:rsid w:val="00A57F17"/>
    <w:rsid w:val="00A636A1"/>
    <w:rsid w:val="00A63AFA"/>
    <w:rsid w:val="00A672C1"/>
    <w:rsid w:val="00A77359"/>
    <w:rsid w:val="00A77DF8"/>
    <w:rsid w:val="00A82362"/>
    <w:rsid w:val="00AB2742"/>
    <w:rsid w:val="00AB59BE"/>
    <w:rsid w:val="00AB65E2"/>
    <w:rsid w:val="00AC00A5"/>
    <w:rsid w:val="00AC2CE0"/>
    <w:rsid w:val="00AF5FE8"/>
    <w:rsid w:val="00B13707"/>
    <w:rsid w:val="00B17DB8"/>
    <w:rsid w:val="00B34F4F"/>
    <w:rsid w:val="00B45DAF"/>
    <w:rsid w:val="00B608E8"/>
    <w:rsid w:val="00B615BB"/>
    <w:rsid w:val="00B802CB"/>
    <w:rsid w:val="00B82792"/>
    <w:rsid w:val="00B93AF0"/>
    <w:rsid w:val="00B951EA"/>
    <w:rsid w:val="00BB1EAB"/>
    <w:rsid w:val="00BC0434"/>
    <w:rsid w:val="00BC1AE4"/>
    <w:rsid w:val="00BD2B0A"/>
    <w:rsid w:val="00BF4278"/>
    <w:rsid w:val="00C1327E"/>
    <w:rsid w:val="00C21D69"/>
    <w:rsid w:val="00C24E97"/>
    <w:rsid w:val="00C4380B"/>
    <w:rsid w:val="00C55ED6"/>
    <w:rsid w:val="00C56421"/>
    <w:rsid w:val="00C57F00"/>
    <w:rsid w:val="00C6602F"/>
    <w:rsid w:val="00C73087"/>
    <w:rsid w:val="00C766AA"/>
    <w:rsid w:val="00C87AA6"/>
    <w:rsid w:val="00C9056A"/>
    <w:rsid w:val="00CA075F"/>
    <w:rsid w:val="00CA21DA"/>
    <w:rsid w:val="00CA4AB9"/>
    <w:rsid w:val="00CD44DF"/>
    <w:rsid w:val="00CE4A18"/>
    <w:rsid w:val="00CE5F6F"/>
    <w:rsid w:val="00CF4A9E"/>
    <w:rsid w:val="00D01BD2"/>
    <w:rsid w:val="00D140F3"/>
    <w:rsid w:val="00D21E8C"/>
    <w:rsid w:val="00D35384"/>
    <w:rsid w:val="00D364ED"/>
    <w:rsid w:val="00D50943"/>
    <w:rsid w:val="00D70BF5"/>
    <w:rsid w:val="00D75C56"/>
    <w:rsid w:val="00DA05FF"/>
    <w:rsid w:val="00DA6F3B"/>
    <w:rsid w:val="00DC0E48"/>
    <w:rsid w:val="00DD2317"/>
    <w:rsid w:val="00DE42FA"/>
    <w:rsid w:val="00DE48E2"/>
    <w:rsid w:val="00E004C0"/>
    <w:rsid w:val="00E0210C"/>
    <w:rsid w:val="00E17911"/>
    <w:rsid w:val="00E228E0"/>
    <w:rsid w:val="00E313AC"/>
    <w:rsid w:val="00E31ED1"/>
    <w:rsid w:val="00E402A0"/>
    <w:rsid w:val="00E4431A"/>
    <w:rsid w:val="00E53C18"/>
    <w:rsid w:val="00E54C27"/>
    <w:rsid w:val="00E65D95"/>
    <w:rsid w:val="00E7440D"/>
    <w:rsid w:val="00E90933"/>
    <w:rsid w:val="00EA0808"/>
    <w:rsid w:val="00EB7CF0"/>
    <w:rsid w:val="00EC3F4B"/>
    <w:rsid w:val="00ED6EAE"/>
    <w:rsid w:val="00EE4579"/>
    <w:rsid w:val="00EF2395"/>
    <w:rsid w:val="00F0095F"/>
    <w:rsid w:val="00F02275"/>
    <w:rsid w:val="00F059F6"/>
    <w:rsid w:val="00F15C33"/>
    <w:rsid w:val="00F17271"/>
    <w:rsid w:val="00F23800"/>
    <w:rsid w:val="00F26E00"/>
    <w:rsid w:val="00F32D8B"/>
    <w:rsid w:val="00F41CDA"/>
    <w:rsid w:val="00F421BC"/>
    <w:rsid w:val="00F85A87"/>
    <w:rsid w:val="00F94A24"/>
    <w:rsid w:val="00FA0F9E"/>
    <w:rsid w:val="00FB4A0F"/>
    <w:rsid w:val="00FC13F0"/>
    <w:rsid w:val="00FC3737"/>
    <w:rsid w:val="00FC44AA"/>
    <w:rsid w:val="00FD082C"/>
    <w:rsid w:val="00FD523E"/>
    <w:rsid w:val="00FF0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54"/>
  </w:style>
  <w:style w:type="paragraph" w:styleId="1">
    <w:name w:val="heading 1"/>
    <w:basedOn w:val="a"/>
    <w:link w:val="10"/>
    <w:uiPriority w:val="9"/>
    <w:qFormat/>
    <w:rsid w:val="00375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1C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1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rsid w:val="003751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3751C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6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0538A"/>
  </w:style>
  <w:style w:type="paragraph" w:customStyle="1" w:styleId="zag3">
    <w:name w:val="zag_3"/>
    <w:basedOn w:val="a"/>
    <w:rsid w:val="0050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0538A"/>
    <w:rPr>
      <w:i/>
      <w:iCs/>
    </w:rPr>
  </w:style>
  <w:style w:type="paragraph" w:customStyle="1" w:styleId="c5">
    <w:name w:val="c5"/>
    <w:basedOn w:val="a"/>
    <w:rsid w:val="0089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95C84"/>
  </w:style>
  <w:style w:type="character" w:customStyle="1" w:styleId="c2">
    <w:name w:val="c2"/>
    <w:basedOn w:val="a0"/>
    <w:rsid w:val="00895C84"/>
  </w:style>
  <w:style w:type="paragraph" w:styleId="a8">
    <w:name w:val="List Paragraph"/>
    <w:basedOn w:val="a"/>
    <w:uiPriority w:val="34"/>
    <w:qFormat/>
    <w:rsid w:val="00B95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iks.org/1-2838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elpiks.org/1-28382.html" TargetMode="External"/><Relationship Id="rId12" Type="http://schemas.openxmlformats.org/officeDocument/2006/relationships/hyperlink" Target="https://nauka.clu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.bsu.by/microbio/files/pub_Lysak_2008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praktikum-po-mikrobiologii-laboratornye-raboty-405762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tmir.me/br/?b=179590&amp;p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AC0B-66D8-4772-8753-0B87DCCA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180</cp:revision>
  <cp:lastPrinted>2021-01-25T09:51:00Z</cp:lastPrinted>
  <dcterms:created xsi:type="dcterms:W3CDTF">2020-08-11T07:34:00Z</dcterms:created>
  <dcterms:modified xsi:type="dcterms:W3CDTF">2021-10-02T09:52:00Z</dcterms:modified>
</cp:coreProperties>
</file>